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5C" w:rsidRPr="0046275C" w:rsidRDefault="0046275C" w:rsidP="0046275C">
      <w:pPr>
        <w:pStyle w:val="Titolo1"/>
        <w:spacing w:after="80" w:line="280" w:lineRule="exact"/>
        <w:jc w:val="both"/>
        <w:rPr>
          <w:rFonts w:ascii="Verdana" w:hAnsi="Verdana" w:cs="Verdana"/>
          <w:b w:val="0"/>
          <w:sz w:val="20"/>
          <w:szCs w:val="20"/>
        </w:rPr>
      </w:pPr>
      <w:bookmarkStart w:id="0" w:name="_GoBack"/>
      <w:bookmarkEnd w:id="0"/>
      <w:r w:rsidRPr="0046275C">
        <w:rPr>
          <w:rFonts w:ascii="Verdana" w:hAnsi="Verdana" w:cs="Verdana"/>
          <w:b w:val="0"/>
          <w:sz w:val="20"/>
          <w:szCs w:val="20"/>
        </w:rPr>
        <w:t xml:space="preserve">Prot. n. </w:t>
      </w:r>
      <w:r w:rsidR="00291B5E">
        <w:rPr>
          <w:rFonts w:ascii="Verdana" w:hAnsi="Verdana" w:cs="Verdana"/>
          <w:b w:val="0"/>
          <w:sz w:val="20"/>
          <w:szCs w:val="20"/>
        </w:rPr>
        <w:t>6871</w:t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Pr="0046275C">
        <w:rPr>
          <w:rFonts w:ascii="Verdana" w:hAnsi="Verdana" w:cs="Verdana"/>
          <w:b w:val="0"/>
          <w:sz w:val="20"/>
          <w:szCs w:val="20"/>
        </w:rPr>
        <w:tab/>
      </w:r>
      <w:r w:rsidR="00C92B56">
        <w:rPr>
          <w:rFonts w:ascii="Verdana" w:hAnsi="Verdana" w:cs="Verdana"/>
          <w:b w:val="0"/>
          <w:sz w:val="20"/>
          <w:szCs w:val="20"/>
        </w:rPr>
        <w:t>Napoli,</w:t>
      </w:r>
      <w:r w:rsidR="00291B5E">
        <w:rPr>
          <w:rFonts w:ascii="Verdana" w:hAnsi="Verdana" w:cs="Verdana"/>
          <w:b w:val="0"/>
          <w:sz w:val="20"/>
          <w:szCs w:val="20"/>
        </w:rPr>
        <w:t xml:space="preserve"> 11/05/2016</w:t>
      </w:r>
    </w:p>
    <w:p w:rsidR="0046275C" w:rsidRPr="0046275C" w:rsidRDefault="0046275C" w:rsidP="0046275C">
      <w:pPr>
        <w:rPr>
          <w:rFonts w:ascii="Verdana" w:hAnsi="Verdana" w:cs="Verdana"/>
          <w:sz w:val="20"/>
          <w:szCs w:val="20"/>
        </w:rPr>
      </w:pPr>
    </w:p>
    <w:p w:rsidR="00034643" w:rsidRPr="0046275C" w:rsidRDefault="000D1A3F" w:rsidP="0046275C">
      <w:pPr>
        <w:ind w:firstLine="737"/>
        <w:jc w:val="right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Ai </w:t>
      </w:r>
      <w:r w:rsidR="000D08A7" w:rsidRPr="0046275C">
        <w:rPr>
          <w:rFonts w:ascii="Verdana" w:hAnsi="Verdana" w:cs="Verdana"/>
          <w:sz w:val="20"/>
          <w:szCs w:val="20"/>
        </w:rPr>
        <w:t xml:space="preserve">Dirigenti </w:t>
      </w:r>
    </w:p>
    <w:p w:rsidR="00034643" w:rsidRPr="0046275C" w:rsidRDefault="00034643" w:rsidP="0046275C">
      <w:pPr>
        <w:ind w:firstLine="737"/>
        <w:jc w:val="right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d</w:t>
      </w:r>
      <w:r w:rsidR="000D08A7" w:rsidRPr="0046275C">
        <w:rPr>
          <w:rFonts w:ascii="Verdana" w:hAnsi="Verdana" w:cs="Verdana"/>
          <w:sz w:val="20"/>
          <w:szCs w:val="20"/>
        </w:rPr>
        <w:t xml:space="preserve">elle </w:t>
      </w:r>
      <w:r w:rsidRPr="0046275C">
        <w:rPr>
          <w:rFonts w:ascii="Verdana" w:hAnsi="Verdana" w:cs="Verdana"/>
          <w:sz w:val="20"/>
          <w:szCs w:val="20"/>
        </w:rPr>
        <w:t xml:space="preserve">istituzioni scolastiche </w:t>
      </w:r>
    </w:p>
    <w:p w:rsidR="00034643" w:rsidRPr="0046275C" w:rsidRDefault="000D08A7" w:rsidP="0046275C">
      <w:pPr>
        <w:ind w:firstLine="737"/>
        <w:jc w:val="right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di ogni ordine e grado </w:t>
      </w:r>
    </w:p>
    <w:p w:rsidR="000D08A7" w:rsidRPr="0046275C" w:rsidRDefault="000D08A7" w:rsidP="0046275C">
      <w:pPr>
        <w:ind w:firstLine="737"/>
        <w:jc w:val="right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della</w:t>
      </w:r>
      <w:r w:rsidR="00034643" w:rsidRPr="0046275C">
        <w:rPr>
          <w:rFonts w:ascii="Verdana" w:hAnsi="Verdana" w:cs="Verdana"/>
          <w:sz w:val="20"/>
          <w:szCs w:val="20"/>
        </w:rPr>
        <w:t xml:space="preserve"> </w:t>
      </w:r>
      <w:r w:rsidRPr="0046275C">
        <w:rPr>
          <w:rFonts w:ascii="Verdana" w:hAnsi="Verdana" w:cs="Verdana"/>
          <w:sz w:val="20"/>
          <w:szCs w:val="20"/>
        </w:rPr>
        <w:t>Campania</w:t>
      </w:r>
    </w:p>
    <w:p w:rsidR="000D1A3F" w:rsidRPr="0046275C" w:rsidRDefault="000D1A3F" w:rsidP="0046275C">
      <w:pPr>
        <w:ind w:firstLine="737"/>
        <w:jc w:val="right"/>
        <w:rPr>
          <w:rFonts w:ascii="Verdana" w:hAnsi="Verdana" w:cs="Verdana"/>
          <w:b/>
          <w:sz w:val="20"/>
          <w:szCs w:val="20"/>
          <w:u w:val="single"/>
        </w:rPr>
      </w:pPr>
      <w:r w:rsidRPr="0046275C">
        <w:rPr>
          <w:rFonts w:ascii="Verdana" w:hAnsi="Verdana" w:cs="Verdana"/>
          <w:b/>
          <w:sz w:val="20"/>
          <w:szCs w:val="20"/>
          <w:u w:val="single"/>
        </w:rPr>
        <w:t>Loro Sedi</w:t>
      </w:r>
    </w:p>
    <w:p w:rsidR="00F85F70" w:rsidRPr="0046275C" w:rsidRDefault="00F85F70" w:rsidP="0046275C">
      <w:pPr>
        <w:rPr>
          <w:rFonts w:ascii="Verdana" w:hAnsi="Verdana"/>
          <w:sz w:val="20"/>
          <w:szCs w:val="20"/>
        </w:rPr>
      </w:pPr>
    </w:p>
    <w:p w:rsidR="00680D15" w:rsidRPr="0046275C" w:rsidRDefault="00680D15" w:rsidP="0046275C">
      <w:pPr>
        <w:pStyle w:val="Titolo1"/>
        <w:spacing w:after="80" w:line="280" w:lineRule="exact"/>
        <w:ind w:firstLine="284"/>
        <w:jc w:val="both"/>
        <w:rPr>
          <w:rFonts w:ascii="Verdana" w:hAnsi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Oggetto: </w:t>
      </w:r>
      <w:r w:rsidR="00545B8D" w:rsidRPr="0046275C">
        <w:rPr>
          <w:rFonts w:ascii="Verdana" w:hAnsi="Verdana" w:cs="Verdana"/>
          <w:sz w:val="20"/>
          <w:szCs w:val="20"/>
        </w:rPr>
        <w:t>Band</w:t>
      </w:r>
      <w:r w:rsidR="000A39AD" w:rsidRPr="0046275C">
        <w:rPr>
          <w:rFonts w:ascii="Verdana" w:hAnsi="Verdana" w:cs="Verdana"/>
          <w:sz w:val="20"/>
          <w:szCs w:val="20"/>
        </w:rPr>
        <w:t>o</w:t>
      </w:r>
      <w:r w:rsidR="00545B8D" w:rsidRPr="0046275C">
        <w:rPr>
          <w:rFonts w:ascii="Verdana" w:hAnsi="Verdana" w:cs="Verdana"/>
          <w:sz w:val="20"/>
          <w:szCs w:val="20"/>
        </w:rPr>
        <w:t xml:space="preserve"> di concorso</w:t>
      </w:r>
      <w:r w:rsidR="00CE6630" w:rsidRPr="0046275C">
        <w:rPr>
          <w:rFonts w:ascii="Verdana" w:hAnsi="Verdana" w:cs="Verdana"/>
          <w:sz w:val="20"/>
          <w:szCs w:val="20"/>
        </w:rPr>
        <w:t xml:space="preserve"> per la </w:t>
      </w:r>
      <w:r w:rsidRPr="0046275C">
        <w:rPr>
          <w:rFonts w:ascii="Verdana" w:hAnsi="Verdana" w:cs="Verdana"/>
          <w:sz w:val="20"/>
          <w:szCs w:val="20"/>
        </w:rPr>
        <w:t>partecipazione all</w:t>
      </w:r>
      <w:r w:rsidR="00C43312" w:rsidRPr="0046275C">
        <w:rPr>
          <w:rFonts w:ascii="Verdana" w:hAnsi="Verdana" w:cs="Verdana"/>
          <w:sz w:val="20"/>
          <w:szCs w:val="20"/>
        </w:rPr>
        <w:t>a</w:t>
      </w:r>
      <w:r w:rsidRPr="0046275C">
        <w:rPr>
          <w:rFonts w:ascii="Verdana" w:hAnsi="Verdana" w:cs="Verdana"/>
          <w:sz w:val="20"/>
          <w:szCs w:val="20"/>
        </w:rPr>
        <w:t xml:space="preserve"> manifestazion</w:t>
      </w:r>
      <w:r w:rsidR="00C43312" w:rsidRPr="0046275C">
        <w:rPr>
          <w:rFonts w:ascii="Verdana" w:hAnsi="Verdana" w:cs="Verdana"/>
          <w:sz w:val="20"/>
          <w:szCs w:val="20"/>
        </w:rPr>
        <w:t>e</w:t>
      </w:r>
      <w:r w:rsidR="00373E9E" w:rsidRPr="0046275C">
        <w:rPr>
          <w:rFonts w:ascii="Verdana" w:hAnsi="Verdana" w:cs="Verdana"/>
          <w:sz w:val="20"/>
          <w:szCs w:val="20"/>
        </w:rPr>
        <w:t xml:space="preserve"> </w:t>
      </w:r>
      <w:r w:rsidR="00C43312" w:rsidRPr="0046275C">
        <w:rPr>
          <w:rFonts w:ascii="Verdana" w:hAnsi="Verdana"/>
          <w:sz w:val="20"/>
          <w:szCs w:val="20"/>
        </w:rPr>
        <w:t xml:space="preserve">Smart </w:t>
      </w:r>
      <w:proofErr w:type="spellStart"/>
      <w:r w:rsidR="00C43312" w:rsidRPr="0046275C">
        <w:rPr>
          <w:rFonts w:ascii="Verdana" w:hAnsi="Verdana"/>
          <w:sz w:val="20"/>
          <w:szCs w:val="20"/>
        </w:rPr>
        <w:t>Education</w:t>
      </w:r>
      <w:proofErr w:type="spellEnd"/>
      <w:r w:rsidR="00373E9E" w:rsidRPr="0046275C">
        <w:rPr>
          <w:rFonts w:ascii="Verdana" w:hAnsi="Verdana"/>
          <w:sz w:val="20"/>
          <w:szCs w:val="20"/>
        </w:rPr>
        <w:t xml:space="preserve"> </w:t>
      </w:r>
      <w:r w:rsidR="00C43312" w:rsidRPr="0046275C">
        <w:rPr>
          <w:rFonts w:ascii="Verdana" w:hAnsi="Verdana"/>
          <w:sz w:val="20"/>
          <w:szCs w:val="20"/>
        </w:rPr>
        <w:t>&amp;</w:t>
      </w:r>
      <w:r w:rsidR="00373E9E" w:rsidRPr="0046275C">
        <w:rPr>
          <w:rFonts w:ascii="Verdana" w:hAnsi="Verdana"/>
          <w:sz w:val="20"/>
          <w:szCs w:val="20"/>
        </w:rPr>
        <w:t xml:space="preserve"> </w:t>
      </w:r>
      <w:r w:rsidR="002C0772" w:rsidRPr="0046275C">
        <w:rPr>
          <w:rFonts w:ascii="Verdana" w:hAnsi="Verdana"/>
          <w:sz w:val="20"/>
          <w:szCs w:val="20"/>
        </w:rPr>
        <w:t xml:space="preserve">Technology </w:t>
      </w:r>
      <w:proofErr w:type="spellStart"/>
      <w:r w:rsidR="00C43312" w:rsidRPr="0046275C">
        <w:rPr>
          <w:rFonts w:ascii="Verdana" w:hAnsi="Verdana"/>
          <w:sz w:val="20"/>
          <w:szCs w:val="20"/>
        </w:rPr>
        <w:t>Days</w:t>
      </w:r>
      <w:proofErr w:type="spellEnd"/>
      <w:r w:rsidR="00C43312" w:rsidRPr="0046275C">
        <w:rPr>
          <w:rFonts w:ascii="Verdana" w:hAnsi="Verdana"/>
          <w:sz w:val="20"/>
          <w:szCs w:val="20"/>
        </w:rPr>
        <w:t xml:space="preserve"> - 3 Giorni per la Scuola </w:t>
      </w:r>
      <w:r w:rsidR="00707B07" w:rsidRPr="0046275C">
        <w:rPr>
          <w:rFonts w:ascii="Verdana" w:hAnsi="Verdana"/>
          <w:sz w:val="20"/>
          <w:szCs w:val="20"/>
        </w:rPr>
        <w:t>2</w:t>
      </w:r>
      <w:r w:rsidR="00A528F1" w:rsidRPr="0046275C">
        <w:rPr>
          <w:rFonts w:ascii="Verdana" w:hAnsi="Verdana"/>
          <w:sz w:val="20"/>
          <w:szCs w:val="20"/>
        </w:rPr>
        <w:t>0</w:t>
      </w:r>
      <w:r w:rsidR="00BD1B0F" w:rsidRPr="0046275C">
        <w:rPr>
          <w:rFonts w:ascii="Verdana" w:hAnsi="Verdana"/>
          <w:sz w:val="20"/>
          <w:szCs w:val="20"/>
        </w:rPr>
        <w:t xml:space="preserve">, </w:t>
      </w:r>
      <w:r w:rsidR="00707B07" w:rsidRPr="0046275C">
        <w:rPr>
          <w:rFonts w:ascii="Verdana" w:hAnsi="Verdana"/>
          <w:sz w:val="20"/>
          <w:szCs w:val="20"/>
        </w:rPr>
        <w:t>2</w:t>
      </w:r>
      <w:r w:rsidR="00A528F1" w:rsidRPr="0046275C">
        <w:rPr>
          <w:rFonts w:ascii="Verdana" w:hAnsi="Verdana"/>
          <w:sz w:val="20"/>
          <w:szCs w:val="20"/>
        </w:rPr>
        <w:t>1</w:t>
      </w:r>
      <w:r w:rsidR="00BD1B0F" w:rsidRPr="0046275C">
        <w:rPr>
          <w:rFonts w:ascii="Verdana" w:hAnsi="Verdana"/>
          <w:sz w:val="20"/>
          <w:szCs w:val="20"/>
        </w:rPr>
        <w:t xml:space="preserve"> e </w:t>
      </w:r>
      <w:r w:rsidR="0087541C" w:rsidRPr="0046275C">
        <w:rPr>
          <w:rFonts w:ascii="Verdana" w:hAnsi="Verdana"/>
          <w:sz w:val="20"/>
          <w:szCs w:val="20"/>
        </w:rPr>
        <w:t>2</w:t>
      </w:r>
      <w:r w:rsidR="00A528F1" w:rsidRPr="0046275C">
        <w:rPr>
          <w:rFonts w:ascii="Verdana" w:hAnsi="Verdana"/>
          <w:sz w:val="20"/>
          <w:szCs w:val="20"/>
        </w:rPr>
        <w:t>2</w:t>
      </w:r>
      <w:r w:rsidR="00CE6630" w:rsidRPr="0046275C">
        <w:rPr>
          <w:rFonts w:ascii="Verdana" w:hAnsi="Verdana"/>
          <w:sz w:val="20"/>
          <w:szCs w:val="20"/>
        </w:rPr>
        <w:t xml:space="preserve"> Ottobre 201</w:t>
      </w:r>
      <w:r w:rsidR="0087541C" w:rsidRPr="0046275C">
        <w:rPr>
          <w:rFonts w:ascii="Verdana" w:hAnsi="Verdana"/>
          <w:sz w:val="20"/>
          <w:szCs w:val="20"/>
        </w:rPr>
        <w:t>6</w:t>
      </w:r>
      <w:r w:rsidR="00CE6630" w:rsidRPr="0046275C">
        <w:rPr>
          <w:rFonts w:ascii="Verdana" w:hAnsi="Verdana"/>
          <w:sz w:val="20"/>
          <w:szCs w:val="20"/>
        </w:rPr>
        <w:t xml:space="preserve"> Napoli -</w:t>
      </w:r>
      <w:r w:rsidR="00C43312" w:rsidRPr="0046275C">
        <w:rPr>
          <w:rFonts w:ascii="Verdana" w:hAnsi="Verdana"/>
          <w:sz w:val="20"/>
          <w:szCs w:val="20"/>
        </w:rPr>
        <w:t xml:space="preserve"> Città della Scienza</w:t>
      </w:r>
      <w:r w:rsidR="0071188F" w:rsidRPr="0046275C">
        <w:rPr>
          <w:rFonts w:ascii="Verdana" w:hAnsi="Verdana"/>
          <w:sz w:val="20"/>
          <w:szCs w:val="20"/>
        </w:rPr>
        <w:t>.</w:t>
      </w:r>
    </w:p>
    <w:p w:rsidR="003C3AE9" w:rsidRPr="0046275C" w:rsidRDefault="003C3AE9" w:rsidP="0037146E">
      <w:pPr>
        <w:spacing w:after="120"/>
        <w:ind w:firstLine="284"/>
        <w:jc w:val="both"/>
        <w:rPr>
          <w:rFonts w:ascii="Verdana" w:hAnsi="Verdana"/>
          <w:sz w:val="20"/>
          <w:szCs w:val="20"/>
        </w:rPr>
      </w:pPr>
    </w:p>
    <w:p w:rsidR="00904979" w:rsidRPr="0046275C" w:rsidRDefault="00EE62AC" w:rsidP="0037146E">
      <w:pPr>
        <w:pStyle w:val="Corpodeltesto2"/>
        <w:spacing w:before="0" w:after="120" w:line="240" w:lineRule="auto"/>
        <w:ind w:right="0" w:firstLine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Si informano le SS.LL. che anche quest’anno </w:t>
      </w:r>
      <w:r w:rsidR="00F471E5" w:rsidRPr="0046275C">
        <w:rPr>
          <w:rFonts w:ascii="Verdana" w:hAnsi="Verdana" w:cs="Verdana"/>
          <w:sz w:val="20"/>
          <w:szCs w:val="20"/>
        </w:rPr>
        <w:t>il Ministero dell’Istruzione, dell’Università e della Ricerca</w:t>
      </w:r>
      <w:r w:rsidR="00373E9E" w:rsidRPr="0046275C">
        <w:rPr>
          <w:rFonts w:ascii="Verdana" w:hAnsi="Verdana" w:cs="Verdana"/>
          <w:sz w:val="20"/>
          <w:szCs w:val="20"/>
        </w:rPr>
        <w:t xml:space="preserve"> </w:t>
      </w:r>
      <w:r w:rsidR="00F471E5" w:rsidRPr="0046275C">
        <w:rPr>
          <w:rFonts w:ascii="Verdana" w:hAnsi="Verdana" w:cs="Verdana"/>
          <w:color w:val="000000"/>
          <w:sz w:val="20"/>
          <w:szCs w:val="20"/>
        </w:rPr>
        <w:t xml:space="preserve">e </w:t>
      </w:r>
      <w:r w:rsidR="00F471E5" w:rsidRPr="0046275C">
        <w:rPr>
          <w:rFonts w:ascii="Verdana" w:hAnsi="Verdana" w:cs="Verdana"/>
          <w:sz w:val="20"/>
          <w:szCs w:val="20"/>
        </w:rPr>
        <w:t>la Città della Scienza</w:t>
      </w:r>
      <w:r w:rsidR="00373E9E" w:rsidRPr="0046275C">
        <w:rPr>
          <w:rFonts w:ascii="Verdana" w:hAnsi="Verdana" w:cs="Verdana"/>
          <w:sz w:val="20"/>
          <w:szCs w:val="20"/>
        </w:rPr>
        <w:t>, con l’Assessorato all’Istruzione della Regione Campania,</w:t>
      </w:r>
      <w:r w:rsidR="00F471E5" w:rsidRPr="0046275C">
        <w:rPr>
          <w:rFonts w:ascii="Verdana" w:hAnsi="Verdana" w:cs="Verdana"/>
          <w:sz w:val="20"/>
          <w:szCs w:val="20"/>
        </w:rPr>
        <w:t xml:space="preserve"> </w:t>
      </w:r>
      <w:r w:rsidRPr="0046275C">
        <w:rPr>
          <w:rFonts w:ascii="Verdana" w:hAnsi="Verdana" w:cs="Verdana"/>
          <w:sz w:val="20"/>
          <w:szCs w:val="20"/>
        </w:rPr>
        <w:t xml:space="preserve">organizzano </w:t>
      </w:r>
      <w:r w:rsidRPr="0046275C">
        <w:rPr>
          <w:rFonts w:ascii="Verdana" w:hAnsi="Verdana"/>
          <w:b/>
          <w:sz w:val="20"/>
          <w:szCs w:val="20"/>
        </w:rPr>
        <w:t xml:space="preserve">Smart </w:t>
      </w:r>
      <w:proofErr w:type="spellStart"/>
      <w:r w:rsidRPr="0046275C">
        <w:rPr>
          <w:rFonts w:ascii="Verdana" w:hAnsi="Verdana"/>
          <w:b/>
          <w:sz w:val="20"/>
          <w:szCs w:val="20"/>
        </w:rPr>
        <w:t>Education</w:t>
      </w:r>
      <w:proofErr w:type="spellEnd"/>
      <w:r w:rsidR="00373E9E" w:rsidRPr="0046275C">
        <w:rPr>
          <w:rFonts w:ascii="Verdana" w:hAnsi="Verdana"/>
          <w:b/>
          <w:sz w:val="20"/>
          <w:szCs w:val="20"/>
        </w:rPr>
        <w:t xml:space="preserve"> </w:t>
      </w:r>
      <w:r w:rsidRPr="0046275C">
        <w:rPr>
          <w:rFonts w:ascii="Verdana" w:hAnsi="Verdana"/>
          <w:b/>
          <w:sz w:val="20"/>
          <w:szCs w:val="20"/>
        </w:rPr>
        <w:t>&amp;</w:t>
      </w:r>
      <w:r w:rsidR="00373E9E" w:rsidRPr="0046275C">
        <w:rPr>
          <w:rFonts w:ascii="Verdana" w:hAnsi="Verdana"/>
          <w:b/>
          <w:sz w:val="20"/>
          <w:szCs w:val="20"/>
        </w:rPr>
        <w:t xml:space="preserve"> </w:t>
      </w:r>
      <w:r w:rsidRPr="0046275C">
        <w:rPr>
          <w:rFonts w:ascii="Verdana" w:hAnsi="Verdana"/>
          <w:b/>
          <w:sz w:val="20"/>
          <w:szCs w:val="20"/>
        </w:rPr>
        <w:t>Tec</w:t>
      </w:r>
      <w:r w:rsidR="00373E9E" w:rsidRPr="0046275C">
        <w:rPr>
          <w:rFonts w:ascii="Verdana" w:hAnsi="Verdana"/>
          <w:b/>
          <w:sz w:val="20"/>
          <w:szCs w:val="20"/>
        </w:rPr>
        <w:t>h</w:t>
      </w:r>
      <w:r w:rsidRPr="0046275C">
        <w:rPr>
          <w:rFonts w:ascii="Verdana" w:hAnsi="Verdana"/>
          <w:b/>
          <w:sz w:val="20"/>
          <w:szCs w:val="20"/>
        </w:rPr>
        <w:t>nology</w:t>
      </w:r>
      <w:r w:rsidR="00373E9E" w:rsidRPr="0046275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6275C">
        <w:rPr>
          <w:rFonts w:ascii="Verdana" w:hAnsi="Verdana"/>
          <w:b/>
          <w:sz w:val="20"/>
          <w:szCs w:val="20"/>
        </w:rPr>
        <w:t>Days</w:t>
      </w:r>
      <w:proofErr w:type="spellEnd"/>
      <w:r w:rsidRPr="0046275C">
        <w:rPr>
          <w:rFonts w:ascii="Verdana" w:hAnsi="Verdana"/>
          <w:b/>
          <w:sz w:val="20"/>
          <w:szCs w:val="20"/>
        </w:rPr>
        <w:t xml:space="preserve"> - 3 Giorni per la Scuola</w:t>
      </w:r>
      <w:r w:rsidRPr="0046275C">
        <w:rPr>
          <w:rFonts w:ascii="Verdana" w:hAnsi="Verdana" w:cs="Verdana"/>
          <w:sz w:val="20"/>
          <w:szCs w:val="20"/>
        </w:rPr>
        <w:t xml:space="preserve">, Convention Nazionale </w:t>
      </w:r>
      <w:r w:rsidR="00373E9E" w:rsidRPr="0046275C">
        <w:rPr>
          <w:rFonts w:ascii="Verdana" w:hAnsi="Verdana" w:cs="Verdana"/>
          <w:sz w:val="20"/>
          <w:szCs w:val="20"/>
        </w:rPr>
        <w:t>della Scuola Digitale</w:t>
      </w:r>
      <w:r w:rsidR="003C3AE9" w:rsidRPr="0046275C">
        <w:rPr>
          <w:rFonts w:ascii="Verdana" w:hAnsi="Verdana" w:cs="Verdana"/>
          <w:sz w:val="20"/>
          <w:szCs w:val="20"/>
        </w:rPr>
        <w:t xml:space="preserve"> che</w:t>
      </w:r>
      <w:r w:rsidR="00373E9E" w:rsidRPr="0046275C">
        <w:rPr>
          <w:rFonts w:ascii="Verdana" w:hAnsi="Verdana" w:cs="Verdana"/>
          <w:sz w:val="20"/>
          <w:szCs w:val="20"/>
        </w:rPr>
        <w:t>,</w:t>
      </w:r>
      <w:r w:rsidR="003C3AE9" w:rsidRPr="0046275C">
        <w:rPr>
          <w:rFonts w:ascii="Verdana" w:hAnsi="Verdana" w:cs="Verdana"/>
          <w:sz w:val="20"/>
          <w:szCs w:val="20"/>
        </w:rPr>
        <w:t xml:space="preserve"> giunta </w:t>
      </w:r>
      <w:r w:rsidRPr="0046275C">
        <w:rPr>
          <w:rFonts w:ascii="Verdana" w:hAnsi="Verdana" w:cs="Verdana"/>
          <w:sz w:val="20"/>
          <w:szCs w:val="20"/>
        </w:rPr>
        <w:t>alla sua XI</w:t>
      </w:r>
      <w:r w:rsidR="0087541C" w:rsidRPr="0046275C">
        <w:rPr>
          <w:rFonts w:ascii="Verdana" w:hAnsi="Verdana" w:cs="Verdana"/>
          <w:sz w:val="20"/>
          <w:szCs w:val="20"/>
        </w:rPr>
        <w:t>V</w:t>
      </w:r>
      <w:r w:rsidRPr="0046275C">
        <w:rPr>
          <w:rFonts w:ascii="Verdana" w:hAnsi="Verdana" w:cs="Verdana"/>
          <w:sz w:val="20"/>
          <w:szCs w:val="20"/>
        </w:rPr>
        <w:t xml:space="preserve"> edizione</w:t>
      </w:r>
      <w:r w:rsidR="00373E9E" w:rsidRPr="0046275C">
        <w:rPr>
          <w:rFonts w:ascii="Verdana" w:hAnsi="Verdana" w:cs="Verdana"/>
          <w:sz w:val="20"/>
          <w:szCs w:val="20"/>
        </w:rPr>
        <w:t>,</w:t>
      </w:r>
      <w:r w:rsidRPr="0046275C">
        <w:rPr>
          <w:rFonts w:ascii="Verdana" w:hAnsi="Verdana" w:cs="Verdana"/>
          <w:sz w:val="20"/>
          <w:szCs w:val="20"/>
        </w:rPr>
        <w:t xml:space="preserve"> si terrà nei giorni </w:t>
      </w:r>
      <w:r w:rsidR="00A528F1" w:rsidRPr="0046275C">
        <w:rPr>
          <w:rFonts w:ascii="Verdana" w:hAnsi="Verdana" w:cs="Verdana"/>
          <w:b/>
          <w:bCs/>
          <w:sz w:val="20"/>
          <w:szCs w:val="20"/>
        </w:rPr>
        <w:t>20</w:t>
      </w:r>
      <w:r w:rsidR="00BD1B0F" w:rsidRPr="0046275C">
        <w:rPr>
          <w:rFonts w:ascii="Verdana" w:hAnsi="Verdana" w:cs="Verdana"/>
          <w:b/>
          <w:bCs/>
          <w:sz w:val="20"/>
          <w:szCs w:val="20"/>
        </w:rPr>
        <w:t>,</w:t>
      </w:r>
      <w:r w:rsidR="00373E9E" w:rsidRPr="0046275C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707B07" w:rsidRPr="0046275C">
        <w:rPr>
          <w:rFonts w:ascii="Verdana" w:hAnsi="Verdana" w:cs="Verdana"/>
          <w:b/>
          <w:bCs/>
          <w:sz w:val="20"/>
          <w:szCs w:val="20"/>
        </w:rPr>
        <w:t>2</w:t>
      </w:r>
      <w:r w:rsidR="00A528F1" w:rsidRPr="0046275C">
        <w:rPr>
          <w:rFonts w:ascii="Verdana" w:hAnsi="Verdana" w:cs="Verdana"/>
          <w:b/>
          <w:bCs/>
          <w:sz w:val="20"/>
          <w:szCs w:val="20"/>
        </w:rPr>
        <w:t>1</w:t>
      </w:r>
      <w:r w:rsidR="00BD1B0F" w:rsidRPr="0046275C">
        <w:rPr>
          <w:rFonts w:ascii="Verdana" w:hAnsi="Verdana" w:cs="Verdana"/>
          <w:b/>
          <w:bCs/>
          <w:sz w:val="20"/>
          <w:szCs w:val="20"/>
        </w:rPr>
        <w:t xml:space="preserve"> e </w:t>
      </w:r>
      <w:r w:rsidR="0087541C" w:rsidRPr="0046275C">
        <w:rPr>
          <w:rFonts w:ascii="Verdana" w:hAnsi="Verdana" w:cs="Verdana"/>
          <w:b/>
          <w:bCs/>
          <w:sz w:val="20"/>
          <w:szCs w:val="20"/>
        </w:rPr>
        <w:t>2</w:t>
      </w:r>
      <w:r w:rsidR="00A528F1" w:rsidRPr="0046275C">
        <w:rPr>
          <w:rFonts w:ascii="Verdana" w:hAnsi="Verdana" w:cs="Verdana"/>
          <w:b/>
          <w:bCs/>
          <w:sz w:val="20"/>
          <w:szCs w:val="20"/>
        </w:rPr>
        <w:t>2</w:t>
      </w:r>
      <w:r w:rsidRPr="0046275C">
        <w:rPr>
          <w:rFonts w:ascii="Verdana" w:hAnsi="Verdana" w:cs="Verdana"/>
          <w:b/>
          <w:bCs/>
          <w:sz w:val="20"/>
          <w:szCs w:val="20"/>
        </w:rPr>
        <w:t xml:space="preserve"> ottobre</w:t>
      </w:r>
      <w:r w:rsidRPr="0046275C">
        <w:rPr>
          <w:rFonts w:ascii="Verdana" w:hAnsi="Verdana" w:cs="Verdana"/>
          <w:sz w:val="20"/>
          <w:szCs w:val="20"/>
        </w:rPr>
        <w:t xml:space="preserve"> p.v. 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a Città della Scienza. </w:t>
      </w:r>
    </w:p>
    <w:p w:rsidR="00EE62AC" w:rsidRPr="0046275C" w:rsidRDefault="00EE62AC" w:rsidP="0037146E">
      <w:pPr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La manifestazione</w:t>
      </w:r>
      <w:r w:rsidR="00CF2612" w:rsidRPr="0046275C">
        <w:rPr>
          <w:rFonts w:ascii="Verdana" w:hAnsi="Verdana" w:cs="Verdana"/>
          <w:sz w:val="20"/>
          <w:szCs w:val="20"/>
        </w:rPr>
        <w:t>,</w:t>
      </w:r>
      <w:r w:rsidRPr="0046275C">
        <w:rPr>
          <w:rFonts w:ascii="Verdana" w:hAnsi="Verdana" w:cs="Verdana"/>
          <w:sz w:val="20"/>
          <w:szCs w:val="20"/>
        </w:rPr>
        <w:t xml:space="preserve"> rivolta alle scuole </w:t>
      </w:r>
      <w:r w:rsidR="00CF2612" w:rsidRPr="0046275C">
        <w:rPr>
          <w:rFonts w:ascii="Verdana" w:hAnsi="Verdana" w:cs="Verdana"/>
          <w:sz w:val="20"/>
          <w:szCs w:val="20"/>
        </w:rPr>
        <w:t xml:space="preserve">d’Italia </w:t>
      </w:r>
      <w:r w:rsidRPr="0046275C">
        <w:rPr>
          <w:rFonts w:ascii="Verdana" w:hAnsi="Verdana" w:cs="Verdana"/>
          <w:sz w:val="20"/>
          <w:szCs w:val="20"/>
        </w:rPr>
        <w:t xml:space="preserve">di ogni ordine e grado, alle aziende che producono prodotti e servizi per la scuola e la formazione, alle associazioni degli insegnanti e alle istituzioni pubbliche, è un  luogo di confronto tra le buone pratiche realizzate e </w:t>
      </w:r>
      <w:r w:rsidR="00BA16A0" w:rsidRPr="0046275C">
        <w:rPr>
          <w:rFonts w:ascii="Verdana" w:hAnsi="Verdana" w:cs="Verdana"/>
          <w:sz w:val="20"/>
          <w:szCs w:val="20"/>
        </w:rPr>
        <w:t>mette al</w:t>
      </w:r>
      <w:r w:rsidR="00626018" w:rsidRPr="0046275C">
        <w:rPr>
          <w:rFonts w:ascii="Verdana" w:hAnsi="Verdana" w:cs="Verdana"/>
          <w:sz w:val="20"/>
          <w:szCs w:val="20"/>
        </w:rPr>
        <w:t xml:space="preserve"> </w:t>
      </w:r>
      <w:r w:rsidR="00BA16A0" w:rsidRPr="0046275C">
        <w:rPr>
          <w:rFonts w:ascii="Verdana" w:hAnsi="Verdana" w:cs="Verdana"/>
          <w:sz w:val="20"/>
          <w:szCs w:val="20"/>
        </w:rPr>
        <w:t>centro le esigenze e gli obiettivi del mondo della scuola e le</w:t>
      </w:r>
      <w:r w:rsidR="00626018" w:rsidRPr="0046275C">
        <w:rPr>
          <w:rFonts w:ascii="Verdana" w:hAnsi="Verdana" w:cs="Verdana"/>
          <w:sz w:val="20"/>
          <w:szCs w:val="20"/>
        </w:rPr>
        <w:t xml:space="preserve"> </w:t>
      </w:r>
      <w:r w:rsidR="00BA16A0" w:rsidRPr="0046275C">
        <w:rPr>
          <w:rFonts w:ascii="Verdana" w:hAnsi="Verdana" w:cs="Verdana"/>
          <w:sz w:val="20"/>
          <w:szCs w:val="20"/>
        </w:rPr>
        <w:t>possibilità formative più in linea con l’evoluzione tecnologica, le</w:t>
      </w:r>
      <w:r w:rsidR="00626018" w:rsidRPr="0046275C">
        <w:rPr>
          <w:rFonts w:ascii="Verdana" w:hAnsi="Verdana" w:cs="Verdana"/>
          <w:sz w:val="20"/>
          <w:szCs w:val="20"/>
        </w:rPr>
        <w:t xml:space="preserve"> </w:t>
      </w:r>
      <w:r w:rsidR="00BA16A0" w:rsidRPr="0046275C">
        <w:rPr>
          <w:rFonts w:ascii="Verdana" w:hAnsi="Verdana" w:cs="Verdana"/>
          <w:sz w:val="20"/>
          <w:szCs w:val="20"/>
        </w:rPr>
        <w:t>richieste, le tendenze per la Scuola del Futuro</w:t>
      </w:r>
      <w:r w:rsidRPr="0046275C">
        <w:rPr>
          <w:rFonts w:ascii="Verdana" w:hAnsi="Verdana" w:cs="Verdana"/>
          <w:sz w:val="20"/>
          <w:szCs w:val="20"/>
        </w:rPr>
        <w:t>.</w:t>
      </w:r>
    </w:p>
    <w:p w:rsidR="009B6864" w:rsidRPr="0046275C" w:rsidRDefault="00F93668" w:rsidP="0037146E">
      <w:pPr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</w:t>
      </w:r>
      <w:r w:rsidR="00710817" w:rsidRPr="0046275C">
        <w:rPr>
          <w:rFonts w:ascii="Verdana" w:hAnsi="Verdana" w:cs="Verdana"/>
          <w:sz w:val="20"/>
          <w:szCs w:val="20"/>
        </w:rPr>
        <w:t xml:space="preserve">a convention </w:t>
      </w:r>
      <w:r w:rsidR="00A126E0" w:rsidRPr="0046275C">
        <w:rPr>
          <w:rFonts w:ascii="Verdana" w:hAnsi="Verdana" w:cs="Verdana"/>
          <w:sz w:val="20"/>
          <w:szCs w:val="20"/>
        </w:rPr>
        <w:t>si articola in</w:t>
      </w:r>
      <w:r w:rsidR="00710817" w:rsidRPr="0046275C">
        <w:rPr>
          <w:rFonts w:ascii="Verdana" w:hAnsi="Verdana" w:cs="Verdana"/>
          <w:sz w:val="20"/>
          <w:szCs w:val="20"/>
        </w:rPr>
        <w:t xml:space="preserve"> conferenze, seminari, workshop, laboratori, animazioni scientifiche</w:t>
      </w:r>
      <w:r w:rsidR="00A126E0" w:rsidRPr="0046275C">
        <w:rPr>
          <w:rFonts w:ascii="Verdana" w:hAnsi="Verdana" w:cs="Verdana"/>
          <w:sz w:val="20"/>
          <w:szCs w:val="20"/>
        </w:rPr>
        <w:t xml:space="preserve"> e prevede l’allestimento di un’area espositiva con la presenza di aziende, associazioni e istituzioni. </w:t>
      </w:r>
    </w:p>
    <w:p w:rsidR="002F67EC" w:rsidRPr="0046275C" w:rsidRDefault="008861CF" w:rsidP="0037146E">
      <w:pPr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Con i</w:t>
      </w:r>
      <w:r w:rsidR="00F471E5" w:rsidRPr="0046275C">
        <w:rPr>
          <w:rFonts w:ascii="Verdana" w:hAnsi="Verdana" w:cs="Verdana"/>
          <w:sz w:val="20"/>
          <w:szCs w:val="20"/>
        </w:rPr>
        <w:t>l presente bando</w:t>
      </w:r>
      <w:r w:rsidR="00F93668">
        <w:rPr>
          <w:rFonts w:ascii="Verdana" w:hAnsi="Verdana" w:cs="Verdana"/>
          <w:sz w:val="20"/>
          <w:szCs w:val="20"/>
        </w:rPr>
        <w:t>,</w:t>
      </w:r>
      <w:r w:rsidR="00373E9E" w:rsidRPr="0046275C">
        <w:rPr>
          <w:rFonts w:ascii="Verdana" w:hAnsi="Verdana" w:cs="Verdana"/>
          <w:sz w:val="20"/>
          <w:szCs w:val="20"/>
        </w:rPr>
        <w:t xml:space="preserve"> </w:t>
      </w:r>
      <w:r w:rsidRPr="0046275C">
        <w:rPr>
          <w:rFonts w:ascii="Verdana" w:hAnsi="Verdana" w:cs="Verdana"/>
          <w:sz w:val="20"/>
          <w:szCs w:val="20"/>
        </w:rPr>
        <w:t xml:space="preserve">si </w:t>
      </w:r>
      <w:r w:rsidR="004E1D84" w:rsidRPr="0046275C">
        <w:rPr>
          <w:rFonts w:ascii="Verdana" w:hAnsi="Verdana" w:cs="Verdana"/>
          <w:sz w:val="20"/>
          <w:szCs w:val="20"/>
        </w:rPr>
        <w:t>invita</w:t>
      </w:r>
      <w:r w:rsidRPr="0046275C">
        <w:rPr>
          <w:rFonts w:ascii="Verdana" w:hAnsi="Verdana" w:cs="Verdana"/>
          <w:sz w:val="20"/>
          <w:szCs w:val="20"/>
        </w:rPr>
        <w:t>no</w:t>
      </w:r>
      <w:r w:rsidR="00626018" w:rsidRPr="0046275C">
        <w:rPr>
          <w:rFonts w:ascii="Verdana" w:hAnsi="Verdana" w:cs="Verdana"/>
          <w:sz w:val="20"/>
          <w:szCs w:val="20"/>
        </w:rPr>
        <w:t xml:space="preserve"> le scuole</w:t>
      </w:r>
      <w:r w:rsidR="00EE62AC" w:rsidRPr="0046275C">
        <w:rPr>
          <w:rFonts w:ascii="Verdana" w:hAnsi="Verdana" w:cs="Verdana"/>
          <w:sz w:val="20"/>
          <w:szCs w:val="20"/>
        </w:rPr>
        <w:t xml:space="preserve"> </w:t>
      </w:r>
      <w:r w:rsidR="00F93668">
        <w:rPr>
          <w:rFonts w:ascii="Verdana" w:hAnsi="Verdana" w:cs="Verdana"/>
          <w:sz w:val="20"/>
          <w:szCs w:val="20"/>
        </w:rPr>
        <w:t xml:space="preserve">- </w:t>
      </w:r>
      <w:r w:rsidR="00EE62AC" w:rsidRPr="0046275C">
        <w:rPr>
          <w:rFonts w:ascii="Verdana" w:hAnsi="Verdana" w:cs="Verdana"/>
          <w:sz w:val="20"/>
          <w:szCs w:val="20"/>
        </w:rPr>
        <w:t xml:space="preserve">che hanno sviluppato progetti e prodotti innovativi per la scuola </w:t>
      </w:r>
      <w:r w:rsidR="00707B07" w:rsidRPr="0046275C">
        <w:rPr>
          <w:rFonts w:ascii="Verdana" w:hAnsi="Verdana" w:cs="Verdana"/>
          <w:sz w:val="20"/>
          <w:szCs w:val="20"/>
        </w:rPr>
        <w:t>digitale</w:t>
      </w:r>
      <w:r w:rsidR="00373E9E" w:rsidRPr="0046275C">
        <w:rPr>
          <w:rFonts w:ascii="Verdana" w:hAnsi="Verdana" w:cs="Verdana"/>
          <w:sz w:val="20"/>
          <w:szCs w:val="20"/>
        </w:rPr>
        <w:t xml:space="preserve"> </w:t>
      </w:r>
      <w:r w:rsidR="00F93668">
        <w:rPr>
          <w:rFonts w:ascii="Verdana" w:hAnsi="Verdana" w:cs="Verdana"/>
          <w:sz w:val="20"/>
          <w:szCs w:val="20"/>
        </w:rPr>
        <w:t xml:space="preserve">- </w:t>
      </w:r>
      <w:r w:rsidR="004E1D84" w:rsidRPr="0046275C">
        <w:rPr>
          <w:rFonts w:ascii="Verdana" w:hAnsi="Verdana" w:cs="Verdana"/>
          <w:sz w:val="20"/>
          <w:szCs w:val="20"/>
        </w:rPr>
        <w:t>a</w:t>
      </w:r>
      <w:r w:rsidR="00EE62AC" w:rsidRPr="0046275C">
        <w:rPr>
          <w:rFonts w:ascii="Verdana" w:hAnsi="Verdana" w:cs="Verdana"/>
          <w:sz w:val="20"/>
          <w:szCs w:val="20"/>
        </w:rPr>
        <w:t xml:space="preserve"> candidarsi </w:t>
      </w:r>
      <w:r w:rsidR="004E1D84" w:rsidRPr="0046275C">
        <w:rPr>
          <w:rFonts w:ascii="Verdana" w:hAnsi="Verdana" w:cs="Verdana"/>
          <w:sz w:val="20"/>
          <w:szCs w:val="20"/>
        </w:rPr>
        <w:t>per la presentazione dei</w:t>
      </w:r>
      <w:r w:rsidR="006F700C" w:rsidRPr="0046275C">
        <w:rPr>
          <w:rFonts w:ascii="Verdana" w:hAnsi="Verdana" w:cs="Verdana"/>
          <w:sz w:val="20"/>
          <w:szCs w:val="20"/>
        </w:rPr>
        <w:t xml:space="preserve"> risultati</w:t>
      </w:r>
      <w:r w:rsidR="00EE62AC" w:rsidRPr="0046275C">
        <w:rPr>
          <w:rFonts w:ascii="Verdana" w:hAnsi="Verdana" w:cs="Verdana"/>
          <w:sz w:val="20"/>
          <w:szCs w:val="20"/>
        </w:rPr>
        <w:t xml:space="preserve">. </w:t>
      </w:r>
    </w:p>
    <w:p w:rsidR="00EC3A77" w:rsidRPr="0046275C" w:rsidRDefault="00FF19B6" w:rsidP="0037146E">
      <w:pPr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Le proposte </w:t>
      </w:r>
      <w:r w:rsidR="00EE62AC" w:rsidRPr="0046275C">
        <w:rPr>
          <w:rFonts w:ascii="Verdana" w:hAnsi="Verdana" w:cs="Verdana"/>
          <w:sz w:val="20"/>
          <w:szCs w:val="20"/>
        </w:rPr>
        <w:t xml:space="preserve">pervenute saranno valutate da </w:t>
      </w:r>
      <w:r w:rsidR="005908C0" w:rsidRPr="0046275C">
        <w:rPr>
          <w:rFonts w:ascii="Verdana" w:hAnsi="Verdana" w:cs="Verdana"/>
          <w:sz w:val="20"/>
          <w:szCs w:val="20"/>
        </w:rPr>
        <w:t>apposite</w:t>
      </w:r>
      <w:r w:rsidR="00EE62AC" w:rsidRPr="0046275C">
        <w:rPr>
          <w:rFonts w:ascii="Verdana" w:hAnsi="Verdana" w:cs="Verdana"/>
          <w:sz w:val="20"/>
          <w:szCs w:val="20"/>
        </w:rPr>
        <w:t xml:space="preserve"> commission</w:t>
      </w:r>
      <w:r w:rsidR="005908C0" w:rsidRPr="0046275C">
        <w:rPr>
          <w:rFonts w:ascii="Verdana" w:hAnsi="Verdana" w:cs="Verdana"/>
          <w:sz w:val="20"/>
          <w:szCs w:val="20"/>
        </w:rPr>
        <w:t>i</w:t>
      </w:r>
      <w:r w:rsidRPr="0046275C">
        <w:rPr>
          <w:rFonts w:ascii="Verdana" w:hAnsi="Verdana" w:cs="Verdana"/>
          <w:sz w:val="20"/>
          <w:szCs w:val="20"/>
        </w:rPr>
        <w:t xml:space="preserve"> e nella corrente edizione verranno selezionati </w:t>
      </w:r>
      <w:r w:rsidR="00373E9E" w:rsidRPr="0046275C">
        <w:rPr>
          <w:rFonts w:ascii="Verdana" w:hAnsi="Verdana" w:cs="Verdana"/>
          <w:sz w:val="20"/>
          <w:szCs w:val="20"/>
        </w:rPr>
        <w:t>i</w:t>
      </w:r>
      <w:r w:rsidRPr="0046275C">
        <w:rPr>
          <w:rFonts w:ascii="Verdana" w:hAnsi="Verdana" w:cs="Verdana"/>
          <w:sz w:val="20"/>
          <w:szCs w:val="20"/>
        </w:rPr>
        <w:t xml:space="preserve"> progetti più</w:t>
      </w:r>
      <w:r w:rsidR="00373E9E" w:rsidRPr="0046275C">
        <w:rPr>
          <w:rFonts w:ascii="Verdana" w:hAnsi="Verdana" w:cs="Verdana"/>
          <w:sz w:val="20"/>
          <w:szCs w:val="20"/>
        </w:rPr>
        <w:t xml:space="preserve"> innovativi</w:t>
      </w:r>
      <w:r w:rsidRPr="0046275C">
        <w:rPr>
          <w:rFonts w:ascii="Verdana" w:hAnsi="Verdana" w:cs="Verdana"/>
          <w:sz w:val="20"/>
          <w:szCs w:val="20"/>
        </w:rPr>
        <w:t xml:space="preserve">. Le proposte selezionate </w:t>
      </w:r>
      <w:r w:rsidR="002F67EC" w:rsidRPr="0046275C">
        <w:rPr>
          <w:rFonts w:ascii="Verdana" w:hAnsi="Verdana" w:cs="Verdana"/>
          <w:sz w:val="20"/>
          <w:szCs w:val="20"/>
        </w:rPr>
        <w:t>saranno pr</w:t>
      </w:r>
      <w:r w:rsidR="003E5F87" w:rsidRPr="0046275C">
        <w:rPr>
          <w:rFonts w:ascii="Verdana" w:hAnsi="Verdana" w:cs="Verdana"/>
          <w:sz w:val="20"/>
          <w:szCs w:val="20"/>
        </w:rPr>
        <w:t xml:space="preserve">esentate dai docenti </w:t>
      </w:r>
      <w:r w:rsidR="00BA5C81" w:rsidRPr="0046275C">
        <w:rPr>
          <w:rFonts w:ascii="Verdana" w:hAnsi="Verdana" w:cs="Verdana"/>
          <w:sz w:val="20"/>
          <w:szCs w:val="20"/>
        </w:rPr>
        <w:t xml:space="preserve">e dagli studenti </w:t>
      </w:r>
      <w:r w:rsidR="003E5F87" w:rsidRPr="0046275C">
        <w:rPr>
          <w:rFonts w:ascii="Verdana" w:hAnsi="Verdana" w:cs="Verdana"/>
          <w:sz w:val="20"/>
          <w:szCs w:val="20"/>
        </w:rPr>
        <w:t xml:space="preserve">referenti </w:t>
      </w:r>
      <w:r w:rsidR="002130A1" w:rsidRPr="0046275C">
        <w:rPr>
          <w:rFonts w:ascii="Verdana" w:hAnsi="Verdana" w:cs="Verdana"/>
          <w:sz w:val="20"/>
          <w:szCs w:val="20"/>
        </w:rPr>
        <w:t xml:space="preserve">in </w:t>
      </w:r>
      <w:r w:rsidR="00EE62AC" w:rsidRPr="0046275C">
        <w:rPr>
          <w:rFonts w:ascii="Verdana" w:hAnsi="Verdana" w:cs="Verdana"/>
          <w:sz w:val="20"/>
          <w:szCs w:val="20"/>
        </w:rPr>
        <w:t>sessioni di lavoro</w:t>
      </w:r>
      <w:r w:rsidR="002F67EC" w:rsidRPr="0046275C">
        <w:rPr>
          <w:rFonts w:ascii="Verdana" w:hAnsi="Verdana" w:cs="Verdana"/>
          <w:sz w:val="20"/>
          <w:szCs w:val="20"/>
        </w:rPr>
        <w:t xml:space="preserve"> dedicate</w:t>
      </w:r>
      <w:r w:rsidR="00F93668">
        <w:rPr>
          <w:rFonts w:ascii="Verdana" w:hAnsi="Verdana" w:cs="Verdana"/>
          <w:sz w:val="20"/>
          <w:szCs w:val="20"/>
        </w:rPr>
        <w:t>.</w:t>
      </w:r>
    </w:p>
    <w:p w:rsidR="007C455C" w:rsidRPr="0046275C" w:rsidRDefault="00ED4BC8" w:rsidP="0037146E">
      <w:pPr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In coerenza con l’idea che la vera innovazione a scuola fonda le sue radici nella professionalità degli insegnanti e nella qualità dei loro metodi di insegnamento, introducendo nuovi strumenti tecnologici e metodologici, in particolare quelli digitali, la manifestazione affronterà le seguenti tematiche:</w:t>
      </w:r>
    </w:p>
    <w:p w:rsidR="0037146E" w:rsidRDefault="0037146E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553E9D" w:rsidRPr="0046275C" w:rsidRDefault="00553E9D" w:rsidP="0037146E">
      <w:pPr>
        <w:pStyle w:val="Paragrafoelenco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t xml:space="preserve">Il Piano Nazionale Scuola Digitale </w:t>
      </w:r>
    </w:p>
    <w:p w:rsidR="00553E9D" w:rsidRPr="0046275C" w:rsidRDefault="00034643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Complementarietà tra le tecnologie digitali e le competenze “tradizionali” apprese a scuola. L’importanza di insegnare agli studenti a “saper svolgere compiti in ambiente digitale”, abilità (di base e/o avanzate) necessarie per un inserimento attivo e produttivo</w:t>
      </w:r>
      <w:r w:rsidR="0046275C" w:rsidRPr="0046275C">
        <w:rPr>
          <w:rFonts w:ascii="Verdana" w:hAnsi="Verdana" w:cs="Verdana"/>
          <w:color w:val="000000"/>
          <w:sz w:val="20"/>
          <w:szCs w:val="20"/>
        </w:rPr>
        <w:t xml:space="preserve"> nella società del XXI° secolo.</w:t>
      </w:r>
    </w:p>
    <w:p w:rsidR="0037146E" w:rsidRDefault="0037146E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553E9D" w:rsidRPr="0046275C" w:rsidRDefault="00553E9D" w:rsidP="0037146E">
      <w:pPr>
        <w:pStyle w:val="Paragrafoelenco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t>Prevenzione, Salute e Sport</w:t>
      </w:r>
    </w:p>
    <w:p w:rsidR="00553E9D" w:rsidRPr="0046275C" w:rsidRDefault="00034643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Progetti e iniziative per la promozione di corretti stili di vita.</w:t>
      </w:r>
    </w:p>
    <w:p w:rsidR="0046275C" w:rsidRDefault="0046275C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37146E" w:rsidRDefault="0037146E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37146E" w:rsidRPr="0046275C" w:rsidRDefault="0037146E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553E9D" w:rsidRPr="0046275C" w:rsidRDefault="00553E9D" w:rsidP="0037146E">
      <w:pPr>
        <w:pStyle w:val="Paragrafoelenco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lastRenderedPageBreak/>
        <w:t>La scuola fondata sul lavoro</w:t>
      </w:r>
    </w:p>
    <w:p w:rsidR="00553E9D" w:rsidRPr="0046275C" w:rsidRDefault="00034643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Alternanza Scuola-Lavoro, estensione dell’impresa didattica, potenziamento delle esperienze di apprendistato sperimentale.</w:t>
      </w:r>
    </w:p>
    <w:p w:rsidR="0046275C" w:rsidRPr="0046275C" w:rsidRDefault="0046275C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:rsidR="00553E9D" w:rsidRPr="0046275C" w:rsidRDefault="00553E9D" w:rsidP="0037146E">
      <w:pPr>
        <w:pStyle w:val="Paragrafoelenco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t>La scuola presidio di civiltà</w:t>
      </w:r>
    </w:p>
    <w:p w:rsidR="00553E9D" w:rsidRPr="0046275C" w:rsidRDefault="00034643" w:rsidP="0037146E">
      <w:pPr>
        <w:pStyle w:val="Paragrafoelenco"/>
        <w:tabs>
          <w:tab w:val="left" w:pos="1134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Le iniziative nelle scuole per l’integrazione, la condivisione e il riconoscimento delle differenze.</w:t>
      </w:r>
    </w:p>
    <w:p w:rsidR="00680D15" w:rsidRPr="0046275C" w:rsidRDefault="00680D15" w:rsidP="00C92B56">
      <w:pPr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La scadenza per la presentazione delle proposte è fissata per il </w:t>
      </w:r>
      <w:r w:rsidR="008861CF" w:rsidRPr="0046275C">
        <w:rPr>
          <w:rFonts w:ascii="Verdana" w:hAnsi="Verdana" w:cs="Verdana"/>
          <w:b/>
          <w:sz w:val="20"/>
          <w:szCs w:val="20"/>
        </w:rPr>
        <w:t>30</w:t>
      </w:r>
      <w:r w:rsidRPr="0046275C">
        <w:rPr>
          <w:rFonts w:ascii="Verdana" w:hAnsi="Verdana" w:cs="Verdana"/>
          <w:b/>
          <w:sz w:val="20"/>
          <w:szCs w:val="20"/>
        </w:rPr>
        <w:t xml:space="preserve"> giugno 201</w:t>
      </w:r>
      <w:r w:rsidR="00D40EBF" w:rsidRPr="0046275C">
        <w:rPr>
          <w:rFonts w:ascii="Verdana" w:hAnsi="Verdana" w:cs="Verdana"/>
          <w:b/>
          <w:sz w:val="20"/>
          <w:szCs w:val="20"/>
        </w:rPr>
        <w:t>6</w:t>
      </w:r>
      <w:r w:rsidR="00C92B56">
        <w:rPr>
          <w:rFonts w:ascii="Verdana" w:hAnsi="Verdana" w:cs="Verdana"/>
          <w:sz w:val="20"/>
          <w:szCs w:val="20"/>
        </w:rPr>
        <w:t>.</w:t>
      </w:r>
    </w:p>
    <w:p w:rsidR="002C5C15" w:rsidRPr="0046275C" w:rsidRDefault="00680D15" w:rsidP="00C92B56">
      <w:pPr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Per eventuali richieste di informazioni e chiarimenti si potrà fare riferimento all’</w:t>
      </w:r>
      <w:r w:rsidR="003969DF" w:rsidRPr="0046275C">
        <w:rPr>
          <w:rFonts w:ascii="Verdana" w:hAnsi="Verdana" w:cs="Verdana"/>
          <w:sz w:val="20"/>
          <w:szCs w:val="20"/>
        </w:rPr>
        <w:t xml:space="preserve">Ufficio Scuola </w:t>
      </w:r>
      <w:r w:rsidRPr="0046275C">
        <w:rPr>
          <w:rFonts w:ascii="Verdana" w:hAnsi="Verdana" w:cs="Verdana"/>
          <w:sz w:val="20"/>
          <w:szCs w:val="20"/>
        </w:rPr>
        <w:t xml:space="preserve">di Città della Scienza </w:t>
      </w:r>
      <w:r w:rsidR="00342345" w:rsidRPr="0046275C">
        <w:rPr>
          <w:rFonts w:ascii="Verdana" w:hAnsi="Verdana" w:cs="Verdana"/>
          <w:sz w:val="20"/>
          <w:szCs w:val="20"/>
        </w:rPr>
        <w:t xml:space="preserve">- </w:t>
      </w:r>
      <w:r w:rsidR="00021BC1" w:rsidRPr="0046275C">
        <w:rPr>
          <w:rFonts w:ascii="Verdana" w:hAnsi="Verdana" w:cs="Verdana"/>
          <w:sz w:val="20"/>
          <w:szCs w:val="20"/>
        </w:rPr>
        <w:t xml:space="preserve">081 7352255 e </w:t>
      </w:r>
      <w:r w:rsidR="00C92B56">
        <w:rPr>
          <w:rFonts w:ascii="Verdana" w:hAnsi="Verdana" w:cs="Verdana"/>
          <w:sz w:val="20"/>
          <w:szCs w:val="20"/>
        </w:rPr>
        <w:t>all’indirizzo e-mail:</w:t>
      </w:r>
    </w:p>
    <w:p w:rsidR="00680D15" w:rsidRPr="0046275C" w:rsidRDefault="002A1C0D" w:rsidP="00C92B56">
      <w:pPr>
        <w:spacing w:after="120"/>
        <w:ind w:firstLine="284"/>
        <w:jc w:val="both"/>
        <w:rPr>
          <w:rFonts w:ascii="Verdana" w:hAnsi="Verdana" w:cs="Verdana"/>
          <w:sz w:val="20"/>
          <w:szCs w:val="20"/>
          <w:u w:val="single"/>
        </w:rPr>
      </w:pPr>
      <w:hyperlink r:id="rId9" w:history="1">
        <w:r w:rsidR="001862BA" w:rsidRPr="0046275C">
          <w:rPr>
            <w:rStyle w:val="Collegamentoipertestuale"/>
            <w:rFonts w:ascii="Verdana" w:hAnsi="Verdana" w:cs="Verdana"/>
            <w:sz w:val="20"/>
            <w:szCs w:val="20"/>
          </w:rPr>
          <w:t>3giorniperlascuola@cittadellascienza.it</w:t>
        </w:r>
      </w:hyperlink>
    </w:p>
    <w:p w:rsidR="00680D15" w:rsidRPr="0046275C" w:rsidRDefault="00680D15" w:rsidP="00C92B56">
      <w:pPr>
        <w:pStyle w:val="Corpodeltesto2"/>
        <w:spacing w:before="0" w:after="120" w:line="240" w:lineRule="auto"/>
        <w:ind w:right="0" w:firstLine="284"/>
        <w:jc w:val="both"/>
        <w:rPr>
          <w:rFonts w:ascii="Verdana" w:hAnsi="Verdana" w:cs="Verdana"/>
          <w:b/>
          <w:bCs/>
          <w:spacing w:val="-6"/>
          <w:sz w:val="20"/>
          <w:szCs w:val="20"/>
        </w:rPr>
      </w:pPr>
      <w:r w:rsidRPr="0046275C">
        <w:rPr>
          <w:rFonts w:ascii="Verdana" w:hAnsi="Verdana" w:cs="Verdana"/>
          <w:b/>
          <w:bCs/>
          <w:spacing w:val="-6"/>
          <w:sz w:val="20"/>
          <w:szCs w:val="20"/>
        </w:rPr>
        <w:t xml:space="preserve">Si invitano le SS.LL. </w:t>
      </w:r>
      <w:r w:rsidR="002560E8" w:rsidRPr="0046275C">
        <w:rPr>
          <w:rFonts w:ascii="Verdana" w:hAnsi="Verdana" w:cs="Verdana"/>
          <w:b/>
          <w:bCs/>
          <w:spacing w:val="-6"/>
          <w:sz w:val="20"/>
          <w:szCs w:val="20"/>
        </w:rPr>
        <w:t xml:space="preserve">a promuovere </w:t>
      </w:r>
      <w:r w:rsidRPr="0046275C">
        <w:rPr>
          <w:rFonts w:ascii="Verdana" w:hAnsi="Verdana" w:cs="Verdana"/>
          <w:b/>
          <w:bCs/>
          <w:spacing w:val="-6"/>
          <w:sz w:val="20"/>
          <w:szCs w:val="20"/>
        </w:rPr>
        <w:t xml:space="preserve">la </w:t>
      </w:r>
      <w:r w:rsidR="002560E8" w:rsidRPr="0046275C">
        <w:rPr>
          <w:rFonts w:ascii="Verdana" w:hAnsi="Verdana" w:cs="Verdana"/>
          <w:b/>
          <w:bCs/>
          <w:spacing w:val="-6"/>
          <w:sz w:val="20"/>
          <w:szCs w:val="20"/>
        </w:rPr>
        <w:t xml:space="preserve">partecipazione </w:t>
      </w:r>
      <w:r w:rsidR="0066537E" w:rsidRPr="0046275C">
        <w:rPr>
          <w:rFonts w:ascii="Verdana" w:hAnsi="Verdana" w:cs="Verdana"/>
          <w:b/>
          <w:bCs/>
          <w:spacing w:val="-6"/>
          <w:sz w:val="20"/>
          <w:szCs w:val="20"/>
        </w:rPr>
        <w:t>al Bando</w:t>
      </w:r>
      <w:r w:rsidR="00373E9E" w:rsidRPr="0046275C"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 w:rsidR="002560E8" w:rsidRPr="0046275C">
        <w:rPr>
          <w:rFonts w:ascii="Verdana" w:hAnsi="Verdana" w:cs="Verdana"/>
          <w:b/>
          <w:bCs/>
          <w:spacing w:val="-6"/>
          <w:sz w:val="20"/>
          <w:szCs w:val="20"/>
        </w:rPr>
        <w:t xml:space="preserve">in oggetto </w:t>
      </w:r>
      <w:r w:rsidRPr="0046275C">
        <w:rPr>
          <w:rFonts w:ascii="Verdana" w:hAnsi="Verdana" w:cs="Verdana"/>
          <w:b/>
          <w:bCs/>
          <w:spacing w:val="-6"/>
          <w:sz w:val="20"/>
          <w:szCs w:val="20"/>
        </w:rPr>
        <w:t>e a favorire la partecipazione dei docenti</w:t>
      </w:r>
      <w:r w:rsidR="007B2089" w:rsidRPr="0046275C">
        <w:rPr>
          <w:rFonts w:ascii="Verdana" w:hAnsi="Verdana" w:cs="Verdana"/>
          <w:b/>
          <w:bCs/>
          <w:spacing w:val="-6"/>
          <w:sz w:val="20"/>
          <w:szCs w:val="20"/>
        </w:rPr>
        <w:t xml:space="preserve"> e degli studenti </w:t>
      </w:r>
      <w:r w:rsidR="002560E8" w:rsidRPr="0046275C">
        <w:rPr>
          <w:rFonts w:ascii="Verdana" w:hAnsi="Verdana" w:cs="Verdana"/>
          <w:b/>
          <w:bCs/>
          <w:spacing w:val="-6"/>
          <w:sz w:val="20"/>
          <w:szCs w:val="20"/>
        </w:rPr>
        <w:t>alla manifestazione</w:t>
      </w:r>
      <w:r w:rsidRPr="0046275C">
        <w:rPr>
          <w:rFonts w:ascii="Verdana" w:hAnsi="Verdana" w:cs="Verdana"/>
          <w:b/>
          <w:bCs/>
          <w:spacing w:val="-6"/>
          <w:sz w:val="20"/>
          <w:szCs w:val="20"/>
        </w:rPr>
        <w:t>, nell’assoluto rispetto de</w:t>
      </w:r>
      <w:r w:rsidR="00F93668">
        <w:rPr>
          <w:rFonts w:ascii="Verdana" w:hAnsi="Verdana" w:cs="Verdana"/>
          <w:b/>
          <w:bCs/>
          <w:spacing w:val="-6"/>
          <w:sz w:val="20"/>
          <w:szCs w:val="20"/>
        </w:rPr>
        <w:t>ll’autonomia delle i</w:t>
      </w:r>
      <w:r w:rsidRPr="0046275C">
        <w:rPr>
          <w:rFonts w:ascii="Verdana" w:hAnsi="Verdana" w:cs="Verdana"/>
          <w:b/>
          <w:bCs/>
          <w:spacing w:val="-6"/>
          <w:sz w:val="20"/>
          <w:szCs w:val="20"/>
        </w:rPr>
        <w:t>stituzioni scolastiche.</w:t>
      </w:r>
    </w:p>
    <w:p w:rsidR="0069524F" w:rsidRPr="0046275C" w:rsidRDefault="00680D15" w:rsidP="00C92B56">
      <w:pPr>
        <w:pStyle w:val="Corpodeltesto2"/>
        <w:spacing w:before="0" w:after="120" w:line="240" w:lineRule="auto"/>
        <w:ind w:right="0" w:firstLine="284"/>
        <w:jc w:val="both"/>
        <w:rPr>
          <w:rFonts w:ascii="Verdana" w:hAnsi="Verdana" w:cs="Verdana"/>
          <w:b/>
          <w:bCs/>
          <w:spacing w:val="-6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Ringraziando per la consueta collaborazione</w:t>
      </w:r>
      <w:r w:rsidR="00C92B56">
        <w:rPr>
          <w:rFonts w:ascii="Verdana" w:hAnsi="Verdana" w:cs="Verdana"/>
          <w:sz w:val="20"/>
          <w:szCs w:val="20"/>
        </w:rPr>
        <w:t>,</w:t>
      </w:r>
      <w:r w:rsidRPr="0046275C">
        <w:rPr>
          <w:rFonts w:ascii="Verdana" w:hAnsi="Verdana" w:cs="Verdana"/>
          <w:sz w:val="20"/>
          <w:szCs w:val="20"/>
        </w:rPr>
        <w:t xml:space="preserve"> si inviano distinti saluti.</w:t>
      </w:r>
    </w:p>
    <w:p w:rsidR="009843B1" w:rsidRPr="00F93668" w:rsidRDefault="009843B1" w:rsidP="00F93668">
      <w:pPr>
        <w:pStyle w:val="Corpodeltesto2"/>
        <w:spacing w:before="0" w:line="276" w:lineRule="auto"/>
        <w:ind w:left="4536" w:right="0"/>
        <w:jc w:val="center"/>
        <w:rPr>
          <w:rFonts w:ascii="Verdana" w:hAnsi="Verdana" w:cs="Verdana"/>
          <w:bCs/>
          <w:spacing w:val="-6"/>
          <w:sz w:val="20"/>
          <w:szCs w:val="20"/>
        </w:rPr>
      </w:pPr>
    </w:p>
    <w:p w:rsidR="009843B1" w:rsidRPr="00F93668" w:rsidRDefault="00CC3BF5" w:rsidP="00F93668">
      <w:pPr>
        <w:pStyle w:val="Corpodeltesto2"/>
        <w:spacing w:before="0" w:line="276" w:lineRule="auto"/>
        <w:ind w:left="4536" w:right="0"/>
        <w:jc w:val="center"/>
        <w:rPr>
          <w:rFonts w:ascii="Verdana" w:hAnsi="Verdana" w:cs="Verdana"/>
          <w:bCs/>
          <w:spacing w:val="-6"/>
          <w:sz w:val="20"/>
          <w:szCs w:val="20"/>
        </w:rPr>
      </w:pPr>
      <w:r>
        <w:rPr>
          <w:rFonts w:ascii="Verdana" w:hAnsi="Verdana" w:cs="Verdana"/>
          <w:bCs/>
          <w:spacing w:val="-6"/>
          <w:sz w:val="20"/>
          <w:szCs w:val="20"/>
        </w:rPr>
        <w:t xml:space="preserve">         </w:t>
      </w:r>
      <w:r w:rsidR="000D08A7" w:rsidRPr="00F93668">
        <w:rPr>
          <w:rFonts w:ascii="Verdana" w:hAnsi="Verdana" w:cs="Verdana"/>
          <w:bCs/>
          <w:spacing w:val="-6"/>
          <w:sz w:val="20"/>
          <w:szCs w:val="20"/>
        </w:rPr>
        <w:t xml:space="preserve">Il </w:t>
      </w:r>
      <w:r w:rsidR="009843B1" w:rsidRPr="00F93668">
        <w:rPr>
          <w:rFonts w:ascii="Verdana" w:hAnsi="Verdana" w:cs="Verdana"/>
          <w:bCs/>
          <w:spacing w:val="-6"/>
          <w:sz w:val="20"/>
          <w:szCs w:val="20"/>
        </w:rPr>
        <w:t>Direttore Generale</w:t>
      </w:r>
    </w:p>
    <w:p w:rsidR="009843B1" w:rsidRPr="00F93668" w:rsidRDefault="00CC3BF5" w:rsidP="00F93668">
      <w:pPr>
        <w:pStyle w:val="Corpodeltesto2"/>
        <w:spacing w:before="0" w:line="276" w:lineRule="auto"/>
        <w:ind w:left="4536" w:right="0"/>
        <w:jc w:val="center"/>
        <w:rPr>
          <w:rFonts w:ascii="Verdana" w:hAnsi="Verdana" w:cs="Verdana"/>
          <w:bCs/>
          <w:spacing w:val="-6"/>
          <w:sz w:val="20"/>
          <w:szCs w:val="20"/>
        </w:rPr>
      </w:pPr>
      <w:r>
        <w:rPr>
          <w:rFonts w:ascii="Verdana" w:hAnsi="Verdana" w:cs="Verdana"/>
          <w:bCs/>
          <w:spacing w:val="-6"/>
          <w:sz w:val="20"/>
          <w:szCs w:val="20"/>
        </w:rPr>
        <w:t xml:space="preserve">F/to     </w:t>
      </w:r>
      <w:r w:rsidR="000D08A7" w:rsidRPr="00F93668">
        <w:rPr>
          <w:rFonts w:ascii="Verdana" w:hAnsi="Verdana" w:cs="Verdana"/>
          <w:bCs/>
          <w:spacing w:val="-6"/>
          <w:sz w:val="20"/>
          <w:szCs w:val="20"/>
        </w:rPr>
        <w:t xml:space="preserve">Luisa </w:t>
      </w:r>
      <w:r w:rsidR="005F547B" w:rsidRPr="00F93668">
        <w:rPr>
          <w:rFonts w:ascii="Verdana" w:hAnsi="Verdana" w:cs="Verdana"/>
          <w:bCs/>
          <w:spacing w:val="-6"/>
          <w:sz w:val="20"/>
          <w:szCs w:val="20"/>
        </w:rPr>
        <w:t>Franzese</w:t>
      </w:r>
    </w:p>
    <w:p w:rsidR="00680D15" w:rsidRPr="0046275C" w:rsidRDefault="00680D15" w:rsidP="0046275C">
      <w:pPr>
        <w:spacing w:after="80" w:line="280" w:lineRule="exact"/>
        <w:ind w:firstLine="737"/>
        <w:jc w:val="both"/>
        <w:rPr>
          <w:rFonts w:ascii="Verdana" w:hAnsi="Verdana" w:cs="Verdana"/>
          <w:i/>
          <w:iCs/>
          <w:sz w:val="20"/>
          <w:szCs w:val="20"/>
        </w:rPr>
      </w:pPr>
    </w:p>
    <w:p w:rsidR="00680D15" w:rsidRPr="0046275C" w:rsidRDefault="00680D15" w:rsidP="0046275C">
      <w:pPr>
        <w:rPr>
          <w:rFonts w:ascii="Verdana" w:hAnsi="Verdana" w:cs="Verdana"/>
          <w:b/>
          <w:bCs/>
          <w:sz w:val="20"/>
          <w:szCs w:val="20"/>
        </w:rPr>
        <w:sectPr w:rsidR="00680D15" w:rsidRPr="0046275C" w:rsidSect="0037146E">
          <w:headerReference w:type="default" r:id="rId10"/>
          <w:pgSz w:w="11907" w:h="16840" w:code="9"/>
          <w:pgMar w:top="3403" w:right="1134" w:bottom="993" w:left="1134" w:header="284" w:footer="284" w:gutter="0"/>
          <w:cols w:space="708"/>
          <w:docGrid w:linePitch="212"/>
        </w:sectPr>
      </w:pPr>
    </w:p>
    <w:p w:rsidR="00D764B6" w:rsidRDefault="003969DF" w:rsidP="00D764B6">
      <w:pPr>
        <w:jc w:val="center"/>
        <w:rPr>
          <w:rFonts w:ascii="Verdana" w:hAnsi="Verdana"/>
          <w:b/>
          <w:sz w:val="20"/>
          <w:szCs w:val="20"/>
        </w:rPr>
      </w:pPr>
      <w:r w:rsidRPr="0046275C">
        <w:rPr>
          <w:rFonts w:ascii="Verdana" w:hAnsi="Verdana"/>
          <w:b/>
          <w:sz w:val="20"/>
          <w:szCs w:val="20"/>
        </w:rPr>
        <w:lastRenderedPageBreak/>
        <w:t xml:space="preserve">Smart </w:t>
      </w:r>
      <w:proofErr w:type="spellStart"/>
      <w:r w:rsidRPr="0046275C">
        <w:rPr>
          <w:rFonts w:ascii="Verdana" w:hAnsi="Verdana"/>
          <w:b/>
          <w:sz w:val="20"/>
          <w:szCs w:val="20"/>
        </w:rPr>
        <w:t>Education</w:t>
      </w:r>
      <w:proofErr w:type="spellEnd"/>
      <w:r w:rsidR="0046275C" w:rsidRPr="0046275C">
        <w:rPr>
          <w:rFonts w:ascii="Verdana" w:hAnsi="Verdana"/>
          <w:b/>
          <w:sz w:val="20"/>
          <w:szCs w:val="20"/>
        </w:rPr>
        <w:t xml:space="preserve"> </w:t>
      </w:r>
      <w:r w:rsidRPr="0046275C">
        <w:rPr>
          <w:rFonts w:ascii="Verdana" w:hAnsi="Verdana"/>
          <w:b/>
          <w:sz w:val="20"/>
          <w:szCs w:val="20"/>
        </w:rPr>
        <w:t>&amp;</w:t>
      </w:r>
      <w:r w:rsidR="0046275C" w:rsidRPr="0046275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6275C">
        <w:rPr>
          <w:rFonts w:ascii="Verdana" w:hAnsi="Verdana"/>
          <w:b/>
          <w:sz w:val="20"/>
          <w:szCs w:val="20"/>
        </w:rPr>
        <w:t>Tecnology</w:t>
      </w:r>
      <w:proofErr w:type="spellEnd"/>
      <w:r w:rsidR="0046275C" w:rsidRPr="0046275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6275C">
        <w:rPr>
          <w:rFonts w:ascii="Verdana" w:hAnsi="Verdana"/>
          <w:b/>
          <w:sz w:val="20"/>
          <w:szCs w:val="20"/>
        </w:rPr>
        <w:t>Days</w:t>
      </w:r>
      <w:proofErr w:type="spellEnd"/>
    </w:p>
    <w:p w:rsidR="003969DF" w:rsidRPr="0046275C" w:rsidRDefault="003969DF" w:rsidP="00D764B6">
      <w:pPr>
        <w:jc w:val="center"/>
        <w:rPr>
          <w:rFonts w:ascii="Verdana" w:hAnsi="Verdana"/>
          <w:b/>
          <w:bCs/>
          <w:sz w:val="20"/>
          <w:szCs w:val="20"/>
        </w:rPr>
      </w:pPr>
      <w:r w:rsidRPr="0046275C">
        <w:rPr>
          <w:rFonts w:ascii="Verdana" w:hAnsi="Verdana"/>
          <w:b/>
          <w:sz w:val="20"/>
          <w:szCs w:val="20"/>
        </w:rPr>
        <w:t>3 Giorni per la Scuola</w:t>
      </w:r>
    </w:p>
    <w:p w:rsidR="00680D15" w:rsidRPr="0046275C" w:rsidRDefault="00680D15" w:rsidP="00D764B6">
      <w:pPr>
        <w:jc w:val="center"/>
        <w:rPr>
          <w:rFonts w:ascii="Verdana" w:hAnsi="Verdana"/>
          <w:b/>
          <w:bCs/>
          <w:sz w:val="20"/>
          <w:szCs w:val="20"/>
        </w:rPr>
      </w:pPr>
      <w:r w:rsidRPr="0046275C">
        <w:rPr>
          <w:rFonts w:ascii="Verdana" w:hAnsi="Verdana"/>
          <w:b/>
          <w:bCs/>
          <w:sz w:val="20"/>
          <w:szCs w:val="20"/>
        </w:rPr>
        <w:t>X</w:t>
      </w:r>
      <w:r w:rsidR="009D564F" w:rsidRPr="0046275C">
        <w:rPr>
          <w:rFonts w:ascii="Verdana" w:hAnsi="Verdana"/>
          <w:b/>
          <w:bCs/>
          <w:sz w:val="20"/>
          <w:szCs w:val="20"/>
        </w:rPr>
        <w:t>I</w:t>
      </w:r>
      <w:r w:rsidR="00DE74E3" w:rsidRPr="0046275C">
        <w:rPr>
          <w:rFonts w:ascii="Verdana" w:hAnsi="Verdana"/>
          <w:b/>
          <w:bCs/>
          <w:sz w:val="20"/>
          <w:szCs w:val="20"/>
        </w:rPr>
        <w:t>V</w:t>
      </w:r>
      <w:r w:rsidRPr="0046275C">
        <w:rPr>
          <w:rFonts w:ascii="Verdana" w:hAnsi="Verdana"/>
          <w:b/>
          <w:bCs/>
          <w:sz w:val="20"/>
          <w:szCs w:val="20"/>
        </w:rPr>
        <w:t xml:space="preserve"> Edizione</w:t>
      </w:r>
    </w:p>
    <w:p w:rsidR="00680D15" w:rsidRPr="0046275C" w:rsidRDefault="00373E9E" w:rsidP="00D764B6">
      <w:pPr>
        <w:jc w:val="center"/>
        <w:rPr>
          <w:rFonts w:ascii="Verdana" w:hAnsi="Verdana"/>
          <w:b/>
          <w:bCs/>
          <w:sz w:val="20"/>
          <w:szCs w:val="20"/>
        </w:rPr>
      </w:pPr>
      <w:r w:rsidRPr="00B66679">
        <w:rPr>
          <w:rFonts w:ascii="Verdana" w:hAnsi="Verdana"/>
          <w:b/>
          <w:bCs/>
          <w:sz w:val="20"/>
          <w:szCs w:val="20"/>
        </w:rPr>
        <w:t>Convention Nazionale della Scuola Digitale</w:t>
      </w:r>
      <w:r w:rsidR="0034664A" w:rsidRPr="00B66679">
        <w:rPr>
          <w:rFonts w:ascii="Verdana" w:hAnsi="Verdana"/>
          <w:b/>
          <w:bCs/>
          <w:sz w:val="20"/>
          <w:szCs w:val="20"/>
        </w:rPr>
        <w:t xml:space="preserve"> - </w:t>
      </w:r>
      <w:r w:rsidR="009D564F" w:rsidRPr="00B66679">
        <w:rPr>
          <w:rFonts w:ascii="Verdana" w:hAnsi="Verdana"/>
          <w:b/>
          <w:bCs/>
          <w:sz w:val="20"/>
          <w:szCs w:val="20"/>
        </w:rPr>
        <w:t>2</w:t>
      </w:r>
      <w:r w:rsidR="00A528F1" w:rsidRPr="00B66679">
        <w:rPr>
          <w:rFonts w:ascii="Verdana" w:hAnsi="Verdana"/>
          <w:b/>
          <w:bCs/>
          <w:sz w:val="20"/>
          <w:szCs w:val="20"/>
        </w:rPr>
        <w:t>0</w:t>
      </w:r>
      <w:r w:rsidR="00DE74E3" w:rsidRPr="00B66679">
        <w:rPr>
          <w:rFonts w:ascii="Verdana" w:hAnsi="Verdana"/>
          <w:b/>
          <w:bCs/>
          <w:sz w:val="20"/>
          <w:szCs w:val="20"/>
        </w:rPr>
        <w:t>, 21 e</w:t>
      </w:r>
      <w:r w:rsidR="00D764B6" w:rsidRPr="00B66679">
        <w:rPr>
          <w:rFonts w:ascii="Verdana" w:hAnsi="Verdana"/>
          <w:b/>
          <w:bCs/>
          <w:sz w:val="20"/>
          <w:szCs w:val="20"/>
        </w:rPr>
        <w:t xml:space="preserve"> </w:t>
      </w:r>
      <w:r w:rsidR="00D40EBF" w:rsidRPr="00B66679">
        <w:rPr>
          <w:rFonts w:ascii="Verdana" w:hAnsi="Verdana"/>
          <w:b/>
          <w:bCs/>
          <w:sz w:val="20"/>
          <w:szCs w:val="20"/>
        </w:rPr>
        <w:t>2</w:t>
      </w:r>
      <w:r w:rsidR="00A528F1" w:rsidRPr="00B66679">
        <w:rPr>
          <w:rFonts w:ascii="Verdana" w:hAnsi="Verdana"/>
          <w:b/>
          <w:bCs/>
          <w:sz w:val="20"/>
          <w:szCs w:val="20"/>
        </w:rPr>
        <w:t>2</w:t>
      </w:r>
      <w:r w:rsidR="00680D15" w:rsidRPr="00B66679">
        <w:rPr>
          <w:rFonts w:ascii="Verdana" w:hAnsi="Verdana"/>
          <w:b/>
          <w:bCs/>
          <w:sz w:val="20"/>
          <w:szCs w:val="20"/>
        </w:rPr>
        <w:t xml:space="preserve"> ottobre 201</w:t>
      </w:r>
      <w:r w:rsidR="00D40EBF" w:rsidRPr="00B66679">
        <w:rPr>
          <w:rFonts w:ascii="Verdana" w:hAnsi="Verdana"/>
          <w:b/>
          <w:bCs/>
          <w:sz w:val="20"/>
          <w:szCs w:val="20"/>
        </w:rPr>
        <w:t>6</w:t>
      </w:r>
    </w:p>
    <w:p w:rsidR="00EB626C" w:rsidRPr="0046275C" w:rsidRDefault="00EB626C" w:rsidP="00D764B6">
      <w:pPr>
        <w:spacing w:after="80" w:line="280" w:lineRule="exact"/>
        <w:rPr>
          <w:rFonts w:ascii="Verdana" w:hAnsi="Verdana"/>
          <w:b/>
          <w:bCs/>
          <w:sz w:val="20"/>
          <w:szCs w:val="20"/>
        </w:rPr>
      </w:pPr>
    </w:p>
    <w:p w:rsidR="00F97E19" w:rsidRPr="0046275C" w:rsidRDefault="0037146E" w:rsidP="0037146E">
      <w:pPr>
        <w:tabs>
          <w:tab w:val="center" w:pos="4819"/>
          <w:tab w:val="left" w:pos="7710"/>
        </w:tabs>
        <w:spacing w:after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F7CCE">
        <w:rPr>
          <w:rFonts w:ascii="Verdana" w:hAnsi="Verdana"/>
          <w:b/>
          <w:bCs/>
          <w:sz w:val="20"/>
          <w:szCs w:val="20"/>
        </w:rPr>
        <w:t>BANDO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A765C1" w:rsidRPr="0046275C" w:rsidRDefault="00A765C1" w:rsidP="00D764B6">
      <w:pPr>
        <w:spacing w:after="120"/>
        <w:ind w:firstLine="284"/>
        <w:jc w:val="both"/>
        <w:rPr>
          <w:rFonts w:ascii="Verdana" w:hAnsi="Verdana"/>
          <w:b/>
          <w:bCs/>
          <w:i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Di seguito sono riportate le linee guida </w:t>
      </w:r>
      <w:r w:rsidR="006C0B9C" w:rsidRPr="0046275C">
        <w:rPr>
          <w:rFonts w:ascii="Verdana" w:hAnsi="Verdana" w:cs="Verdana"/>
          <w:sz w:val="20"/>
          <w:szCs w:val="20"/>
        </w:rPr>
        <w:t>di partecipazione.</w:t>
      </w:r>
    </w:p>
    <w:p w:rsidR="0073358B" w:rsidRPr="0046275C" w:rsidRDefault="004807E9" w:rsidP="00D764B6">
      <w:pPr>
        <w:tabs>
          <w:tab w:val="left" w:pos="8424"/>
        </w:tabs>
        <w:spacing w:after="120"/>
        <w:ind w:firstLine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 xml:space="preserve">Il Bando è strutturato in due tipologie: una dedicata ai docenti con la partecipazione al concorso </w:t>
      </w:r>
      <w:r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La </w:t>
      </w:r>
      <w:r w:rsidR="00B6621A" w:rsidRPr="0046275C">
        <w:rPr>
          <w:rFonts w:ascii="Verdana" w:hAnsi="Verdana" w:cs="Verdana"/>
          <w:b/>
          <w:i/>
          <w:color w:val="000000"/>
          <w:sz w:val="20"/>
          <w:szCs w:val="20"/>
        </w:rPr>
        <w:t>scuola</w:t>
      </w:r>
      <w:r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 digitale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 e una agli studenti con </w:t>
      </w:r>
      <w:r w:rsidR="009D1771" w:rsidRPr="0046275C">
        <w:rPr>
          <w:rFonts w:ascii="Verdana" w:hAnsi="Verdana" w:cs="Verdana"/>
          <w:color w:val="000000"/>
          <w:sz w:val="20"/>
          <w:szCs w:val="20"/>
        </w:rPr>
        <w:t>la partecipazione a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l concorso </w:t>
      </w:r>
      <w:r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Science </w:t>
      </w:r>
      <w:proofErr w:type="spellStart"/>
      <w:r w:rsidRPr="0046275C">
        <w:rPr>
          <w:rFonts w:ascii="Verdana" w:hAnsi="Verdana" w:cs="Verdana"/>
          <w:b/>
          <w:i/>
          <w:color w:val="000000"/>
          <w:sz w:val="20"/>
          <w:szCs w:val="20"/>
        </w:rPr>
        <w:t>Toy</w:t>
      </w:r>
      <w:r w:rsidR="000C58C5" w:rsidRPr="0046275C">
        <w:rPr>
          <w:rFonts w:ascii="Verdana" w:hAnsi="Verdana" w:cs="Verdana"/>
          <w:b/>
          <w:i/>
          <w:color w:val="000000"/>
          <w:sz w:val="20"/>
          <w:szCs w:val="20"/>
        </w:rPr>
        <w:t>s</w:t>
      </w:r>
      <w:proofErr w:type="spellEnd"/>
      <w:r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 Maker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680D15" w:rsidRPr="0046275C">
        <w:rPr>
          <w:rFonts w:ascii="Verdana" w:hAnsi="Verdana" w:cs="Verdana"/>
          <w:color w:val="000000"/>
          <w:sz w:val="20"/>
          <w:szCs w:val="20"/>
        </w:rPr>
        <w:t xml:space="preserve">Ogni scuola potrà sottomettere al massimo </w:t>
      </w:r>
      <w:r w:rsidR="006C0B9C" w:rsidRPr="0046275C">
        <w:rPr>
          <w:rFonts w:ascii="Verdana" w:hAnsi="Verdana" w:cs="Verdana"/>
          <w:color w:val="000000"/>
          <w:sz w:val="20"/>
          <w:szCs w:val="20"/>
        </w:rPr>
        <w:t>una proposta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 in entrambi i concorsi proposti</w:t>
      </w:r>
      <w:r w:rsidR="00680D15" w:rsidRPr="0046275C">
        <w:rPr>
          <w:rFonts w:ascii="Verdana" w:hAnsi="Verdana" w:cs="Verdana"/>
          <w:color w:val="000000"/>
          <w:sz w:val="20"/>
          <w:szCs w:val="20"/>
        </w:rPr>
        <w:t>, con l’indicazione di un docente referente, relati</w:t>
      </w:r>
      <w:r w:rsidR="008E140F" w:rsidRPr="0046275C">
        <w:rPr>
          <w:rFonts w:ascii="Verdana" w:hAnsi="Verdana" w:cs="Verdana"/>
          <w:color w:val="000000"/>
          <w:sz w:val="20"/>
          <w:szCs w:val="20"/>
        </w:rPr>
        <w:t>v</w:t>
      </w:r>
      <w:r w:rsidR="006C0B9C" w:rsidRPr="0046275C">
        <w:rPr>
          <w:rFonts w:ascii="Verdana" w:hAnsi="Verdana" w:cs="Verdana"/>
          <w:color w:val="000000"/>
          <w:sz w:val="20"/>
          <w:szCs w:val="20"/>
        </w:rPr>
        <w:t>a</w:t>
      </w:r>
      <w:r w:rsidR="0037297F" w:rsidRPr="0046275C">
        <w:rPr>
          <w:rFonts w:ascii="Verdana" w:hAnsi="Verdana" w:cs="Verdana"/>
          <w:color w:val="000000"/>
          <w:sz w:val="20"/>
          <w:szCs w:val="20"/>
        </w:rPr>
        <w:t xml:space="preserve"> ad </w:t>
      </w:r>
      <w:r w:rsidR="00680D15" w:rsidRPr="0046275C">
        <w:rPr>
          <w:rFonts w:ascii="Verdana" w:hAnsi="Verdana" w:cs="Verdana"/>
          <w:color w:val="000000"/>
          <w:sz w:val="20"/>
          <w:szCs w:val="20"/>
        </w:rPr>
        <w:t>esperienze realizzat</w:t>
      </w:r>
      <w:r w:rsidRPr="0046275C">
        <w:rPr>
          <w:rFonts w:ascii="Verdana" w:hAnsi="Verdana" w:cs="Verdana"/>
          <w:color w:val="000000"/>
          <w:sz w:val="20"/>
          <w:szCs w:val="20"/>
        </w:rPr>
        <w:t>e</w:t>
      </w:r>
      <w:r w:rsidR="005C0CF6" w:rsidRPr="0046275C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643AF8" w:rsidRPr="0046275C">
        <w:rPr>
          <w:rFonts w:ascii="Verdana" w:hAnsi="Verdana" w:cs="Verdana"/>
          <w:color w:val="000000"/>
          <w:sz w:val="20"/>
          <w:szCs w:val="20"/>
        </w:rPr>
        <w:t>riguardanti uno dei seguenti temi:</w:t>
      </w:r>
    </w:p>
    <w:p w:rsidR="00553E9D" w:rsidRPr="0046275C" w:rsidRDefault="00553E9D" w:rsidP="00D764B6">
      <w:pPr>
        <w:pStyle w:val="Paragrafoelenco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t xml:space="preserve">Il Piano Nazionale Scuola Digitale </w:t>
      </w:r>
    </w:p>
    <w:p w:rsidR="00553E9D" w:rsidRPr="0046275C" w:rsidRDefault="0046275C" w:rsidP="00D764B6">
      <w:pPr>
        <w:pStyle w:val="Paragrafoelenco"/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Complementarietà tra le tecnologie digitali e le competenze “tradizionali” apprese a scuola. L’importanza di insegnare agli studenti a “saper svolgere compiti in ambiente digitale”, abilità (di base e/o avanzate) necessarie per un inserimento attivo e produttivo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 nella società del XXI° secolo.</w:t>
      </w:r>
    </w:p>
    <w:p w:rsidR="00553E9D" w:rsidRPr="0046275C" w:rsidRDefault="00553E9D" w:rsidP="00D764B6">
      <w:pPr>
        <w:pStyle w:val="Paragrafoelenco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t>Prevenzione, Salute e Sport</w:t>
      </w:r>
    </w:p>
    <w:p w:rsidR="00553E9D" w:rsidRPr="0046275C" w:rsidRDefault="0046275C" w:rsidP="00D764B6">
      <w:pPr>
        <w:pStyle w:val="Paragrafoelenco"/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Progetti e iniziative per la promozione di corretti stili di vita.</w:t>
      </w:r>
    </w:p>
    <w:p w:rsidR="0046275C" w:rsidRPr="0046275C" w:rsidRDefault="00553E9D" w:rsidP="00D764B6">
      <w:pPr>
        <w:pStyle w:val="Paragrafoelenco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t>La scuola fondata sul lavoro</w:t>
      </w:r>
    </w:p>
    <w:p w:rsidR="00553E9D" w:rsidRPr="0046275C" w:rsidRDefault="0046275C" w:rsidP="00D764B6">
      <w:pPr>
        <w:pStyle w:val="Paragrafoelenco"/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Alternanza Scuola-Lavoro, estensione dell’impresa didattica, potenziamento delle esperienze di apprendistato sperimentale.</w:t>
      </w:r>
    </w:p>
    <w:p w:rsidR="00553E9D" w:rsidRPr="0046275C" w:rsidRDefault="00553E9D" w:rsidP="00D764B6">
      <w:pPr>
        <w:pStyle w:val="Paragrafoelenco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6275C">
        <w:rPr>
          <w:rFonts w:ascii="Verdana" w:hAnsi="Verdana" w:cs="Verdana"/>
          <w:b/>
          <w:color w:val="000000"/>
          <w:sz w:val="20"/>
          <w:szCs w:val="20"/>
        </w:rPr>
        <w:t>La scuola presidio di civiltà</w:t>
      </w:r>
    </w:p>
    <w:p w:rsidR="00553E9D" w:rsidRPr="0046275C" w:rsidRDefault="0046275C" w:rsidP="00D764B6">
      <w:pPr>
        <w:pStyle w:val="Paragrafoelenco"/>
        <w:tabs>
          <w:tab w:val="left" w:pos="567"/>
        </w:tabs>
        <w:autoSpaceDE w:val="0"/>
        <w:autoSpaceDN w:val="0"/>
        <w:adjustRightInd w:val="0"/>
        <w:spacing w:after="120"/>
        <w:ind w:left="568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ab/>
      </w:r>
      <w:r w:rsidR="00553E9D" w:rsidRPr="0046275C">
        <w:rPr>
          <w:rFonts w:ascii="Verdana" w:hAnsi="Verdana" w:cs="Verdana"/>
          <w:color w:val="000000"/>
          <w:sz w:val="20"/>
          <w:szCs w:val="20"/>
        </w:rPr>
        <w:t>Le iniziative nelle scuole per l’integrazione, la condivisione e il riconoscimento delle differenze.</w:t>
      </w:r>
    </w:p>
    <w:p w:rsidR="00564157" w:rsidRPr="0046275C" w:rsidRDefault="00157833" w:rsidP="00D764B6">
      <w:pPr>
        <w:tabs>
          <w:tab w:val="left" w:pos="0"/>
        </w:tabs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>Le proposte pervenute saranno valutate da un’apposita commissione</w:t>
      </w:r>
      <w:r w:rsidR="00373E9E" w:rsidRPr="0046275C">
        <w:rPr>
          <w:rFonts w:ascii="Verdana" w:hAnsi="Verdana" w:cs="Verdana"/>
          <w:color w:val="000000"/>
          <w:sz w:val="20"/>
          <w:szCs w:val="20"/>
        </w:rPr>
        <w:t>; quelle pres</w:t>
      </w:r>
      <w:r w:rsidR="005C0CF6" w:rsidRPr="0046275C">
        <w:rPr>
          <w:rFonts w:ascii="Verdana" w:hAnsi="Verdana" w:cs="Verdana"/>
          <w:color w:val="000000"/>
          <w:sz w:val="20"/>
          <w:szCs w:val="20"/>
        </w:rPr>
        <w:t>c</w:t>
      </w:r>
      <w:r w:rsidR="00373E9E" w:rsidRPr="0046275C">
        <w:rPr>
          <w:rFonts w:ascii="Verdana" w:hAnsi="Verdana" w:cs="Verdana"/>
          <w:color w:val="000000"/>
          <w:sz w:val="20"/>
          <w:szCs w:val="20"/>
        </w:rPr>
        <w:t>elte sul tema</w:t>
      </w:r>
      <w:r w:rsidR="00E97152" w:rsidRPr="0046275C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E97152" w:rsidRPr="0046275C">
        <w:rPr>
          <w:rFonts w:ascii="Verdana" w:hAnsi="Verdana" w:cs="Verdana"/>
          <w:b/>
          <w:i/>
          <w:color w:val="000000"/>
          <w:sz w:val="20"/>
          <w:szCs w:val="20"/>
        </w:rPr>
        <w:t>La scuola digitale</w:t>
      </w:r>
      <w:r w:rsidR="00373E9E"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 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saranno presentate in </w:t>
      </w:r>
      <w:r w:rsidR="00564157" w:rsidRPr="0046275C">
        <w:rPr>
          <w:rFonts w:ascii="Verdana" w:hAnsi="Verdana" w:cs="Verdana"/>
          <w:color w:val="000000"/>
          <w:sz w:val="20"/>
          <w:szCs w:val="20"/>
        </w:rPr>
        <w:t>20</w:t>
      </w:r>
      <w:r w:rsidR="00373E9E" w:rsidRPr="0046275C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46275C">
        <w:rPr>
          <w:rFonts w:ascii="Verdana" w:hAnsi="Verdana" w:cs="Verdana"/>
          <w:color w:val="000000"/>
          <w:sz w:val="20"/>
          <w:szCs w:val="20"/>
        </w:rPr>
        <w:t>min</w:t>
      </w:r>
      <w:proofErr w:type="spellEnd"/>
      <w:r w:rsidRPr="0046275C">
        <w:rPr>
          <w:rFonts w:ascii="Verdana" w:hAnsi="Verdana" w:cs="Verdana"/>
          <w:color w:val="000000"/>
          <w:sz w:val="20"/>
          <w:szCs w:val="20"/>
        </w:rPr>
        <w:t xml:space="preserve"> dai docenti referenti in </w:t>
      </w:r>
      <w:r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Scuola </w:t>
      </w:r>
      <w:proofErr w:type="spellStart"/>
      <w:r w:rsidRPr="0046275C">
        <w:rPr>
          <w:rFonts w:ascii="Verdana" w:hAnsi="Verdana" w:cs="Verdana"/>
          <w:b/>
          <w:i/>
          <w:color w:val="000000"/>
          <w:sz w:val="20"/>
          <w:szCs w:val="20"/>
        </w:rPr>
        <w:t>Talk</w:t>
      </w:r>
      <w:r w:rsidR="00C24ECA" w:rsidRPr="0046275C">
        <w:rPr>
          <w:rFonts w:ascii="Verdana" w:hAnsi="Verdana" w:cs="Verdana"/>
          <w:b/>
          <w:i/>
          <w:color w:val="000000"/>
          <w:sz w:val="20"/>
          <w:szCs w:val="20"/>
        </w:rPr>
        <w:t>s</w:t>
      </w:r>
      <w:proofErr w:type="spellEnd"/>
      <w:r w:rsidRPr="0046275C">
        <w:rPr>
          <w:rFonts w:ascii="Verdana" w:hAnsi="Verdana" w:cs="Verdana"/>
          <w:color w:val="000000"/>
          <w:sz w:val="20"/>
          <w:szCs w:val="20"/>
        </w:rPr>
        <w:t xml:space="preserve"> dedicati</w:t>
      </w:r>
      <w:r w:rsidRPr="0046275C">
        <w:rPr>
          <w:rFonts w:ascii="Verdana" w:hAnsi="Verdana" w:cs="Verdana"/>
          <w:i/>
          <w:color w:val="000000"/>
          <w:sz w:val="20"/>
          <w:szCs w:val="20"/>
        </w:rPr>
        <w:t>;</w:t>
      </w:r>
      <w:r w:rsidR="00373E9E" w:rsidRPr="0046275C">
        <w:rPr>
          <w:rFonts w:ascii="Verdana" w:hAnsi="Verdana" w:cs="Verdana"/>
          <w:i/>
          <w:color w:val="000000"/>
          <w:sz w:val="20"/>
          <w:szCs w:val="20"/>
        </w:rPr>
        <w:t xml:space="preserve"> </w:t>
      </w:r>
      <w:r w:rsidR="00373E9E" w:rsidRPr="0046275C">
        <w:rPr>
          <w:rFonts w:ascii="Verdana" w:hAnsi="Verdana" w:cs="Verdana"/>
          <w:color w:val="000000"/>
          <w:sz w:val="20"/>
          <w:szCs w:val="20"/>
        </w:rPr>
        <w:t>quelle</w:t>
      </w:r>
      <w:r w:rsidR="00E97152" w:rsidRPr="0046275C">
        <w:rPr>
          <w:rFonts w:ascii="Verdana" w:hAnsi="Verdana" w:cs="Verdana"/>
          <w:color w:val="000000"/>
          <w:sz w:val="20"/>
          <w:szCs w:val="20"/>
        </w:rPr>
        <w:t xml:space="preserve"> selezionate </w:t>
      </w:r>
      <w:r w:rsidR="00564157" w:rsidRPr="0046275C">
        <w:rPr>
          <w:rFonts w:ascii="Verdana" w:hAnsi="Verdana" w:cs="Verdana"/>
          <w:color w:val="000000"/>
          <w:sz w:val="20"/>
          <w:szCs w:val="20"/>
        </w:rPr>
        <w:t xml:space="preserve">per il concorso </w:t>
      </w:r>
      <w:r w:rsidR="00564157"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Science </w:t>
      </w:r>
      <w:proofErr w:type="spellStart"/>
      <w:r w:rsidR="00564157" w:rsidRPr="0046275C">
        <w:rPr>
          <w:rFonts w:ascii="Verdana" w:hAnsi="Verdana" w:cs="Verdana"/>
          <w:b/>
          <w:i/>
          <w:color w:val="000000"/>
          <w:sz w:val="20"/>
          <w:szCs w:val="20"/>
        </w:rPr>
        <w:t>toys</w:t>
      </w:r>
      <w:proofErr w:type="spellEnd"/>
      <w:r w:rsidR="00564157"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 maker</w:t>
      </w:r>
      <w:r w:rsidR="00373E9E" w:rsidRPr="0046275C">
        <w:rPr>
          <w:rFonts w:ascii="Verdana" w:hAnsi="Verdana" w:cs="Verdana"/>
          <w:b/>
          <w:i/>
          <w:color w:val="000000"/>
          <w:sz w:val="20"/>
          <w:szCs w:val="20"/>
        </w:rPr>
        <w:t xml:space="preserve"> </w:t>
      </w:r>
      <w:r w:rsidR="00373E9E" w:rsidRPr="0046275C">
        <w:rPr>
          <w:rFonts w:ascii="Verdana" w:hAnsi="Verdana" w:cs="Verdana"/>
          <w:color w:val="000000"/>
          <w:sz w:val="20"/>
          <w:szCs w:val="20"/>
        </w:rPr>
        <w:t xml:space="preserve">saranno illustrate </w:t>
      </w:r>
      <w:r w:rsidRPr="0046275C">
        <w:rPr>
          <w:rFonts w:ascii="Verdana" w:hAnsi="Verdana" w:cs="Verdana"/>
          <w:color w:val="000000"/>
          <w:sz w:val="20"/>
          <w:szCs w:val="20"/>
        </w:rPr>
        <w:t>dagli studenti referenti in un’area dedicata</w:t>
      </w:r>
      <w:r w:rsidR="00373E9E" w:rsidRPr="0046275C">
        <w:rPr>
          <w:rFonts w:ascii="Verdana" w:hAnsi="Verdana" w:cs="Verdana"/>
          <w:color w:val="000000"/>
          <w:sz w:val="20"/>
          <w:szCs w:val="20"/>
        </w:rPr>
        <w:t xml:space="preserve"> attraverso i</w:t>
      </w:r>
      <w:r w:rsidR="00C24ECA" w:rsidRPr="0046275C">
        <w:rPr>
          <w:rFonts w:ascii="Verdana" w:hAnsi="Verdana" w:cs="Verdana"/>
          <w:color w:val="000000"/>
          <w:sz w:val="20"/>
          <w:szCs w:val="20"/>
        </w:rPr>
        <w:t xml:space="preserve"> manufatti</w:t>
      </w:r>
      <w:r w:rsidRPr="0046275C">
        <w:rPr>
          <w:rFonts w:ascii="Verdana" w:hAnsi="Verdana" w:cs="Verdana"/>
          <w:color w:val="000000"/>
          <w:sz w:val="20"/>
          <w:szCs w:val="20"/>
        </w:rPr>
        <w:t xml:space="preserve"> realizzat</w:t>
      </w:r>
      <w:r w:rsidR="00C24ECA" w:rsidRPr="0046275C">
        <w:rPr>
          <w:rFonts w:ascii="Verdana" w:hAnsi="Verdana" w:cs="Verdana"/>
          <w:color w:val="000000"/>
          <w:sz w:val="20"/>
          <w:szCs w:val="20"/>
        </w:rPr>
        <w:t>i: gioco, prototip</w:t>
      </w:r>
      <w:r w:rsidRPr="0046275C">
        <w:rPr>
          <w:rFonts w:ascii="Verdana" w:hAnsi="Verdana" w:cs="Verdana"/>
          <w:color w:val="000000"/>
          <w:sz w:val="20"/>
          <w:szCs w:val="20"/>
        </w:rPr>
        <w:t>i, modello.</w:t>
      </w:r>
    </w:p>
    <w:p w:rsidR="004807E9" w:rsidRPr="0046275C" w:rsidRDefault="00157833" w:rsidP="00D764B6">
      <w:pPr>
        <w:tabs>
          <w:tab w:val="left" w:pos="0"/>
        </w:tabs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 w:cs="Verdana"/>
          <w:color w:val="000000"/>
          <w:sz w:val="20"/>
          <w:szCs w:val="20"/>
        </w:rPr>
      </w:pPr>
      <w:r w:rsidRPr="0046275C">
        <w:rPr>
          <w:rFonts w:ascii="Verdana" w:hAnsi="Verdana" w:cs="Verdana"/>
          <w:color w:val="000000"/>
          <w:sz w:val="20"/>
          <w:szCs w:val="20"/>
        </w:rPr>
        <w:t xml:space="preserve">La Fondazione </w:t>
      </w:r>
      <w:proofErr w:type="spellStart"/>
      <w:r w:rsidRPr="0046275C">
        <w:rPr>
          <w:rFonts w:ascii="Verdana" w:hAnsi="Verdana" w:cs="Verdana"/>
          <w:color w:val="000000"/>
          <w:sz w:val="20"/>
          <w:szCs w:val="20"/>
        </w:rPr>
        <w:t>Idis</w:t>
      </w:r>
      <w:proofErr w:type="spellEnd"/>
      <w:r w:rsidRPr="0046275C">
        <w:rPr>
          <w:rFonts w:ascii="Verdana" w:hAnsi="Verdana" w:cs="Verdana"/>
          <w:color w:val="000000"/>
          <w:sz w:val="20"/>
          <w:szCs w:val="20"/>
        </w:rPr>
        <w:t xml:space="preserve"> si riserva il diritto di utilizzare i suddetti lavori e i contenuti in essi trattati nell’ambito delle proprie attività educative e culturali a fini non lucrativi.</w:t>
      </w:r>
    </w:p>
    <w:p w:rsidR="001C643B" w:rsidRPr="0046275C" w:rsidRDefault="0075520D" w:rsidP="00D764B6">
      <w:pPr>
        <w:pStyle w:val="Default"/>
        <w:tabs>
          <w:tab w:val="left" w:pos="8424"/>
        </w:tabs>
        <w:spacing w:after="120"/>
        <w:ind w:firstLine="284"/>
        <w:jc w:val="both"/>
        <w:rPr>
          <w:rFonts w:ascii="Verdana" w:hAnsi="Verdana" w:cs="Verdana"/>
          <w:b/>
          <w:bCs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La scadenza per la presentazione delle </w:t>
      </w:r>
      <w:r w:rsidR="004807E9" w:rsidRPr="0046275C">
        <w:rPr>
          <w:rFonts w:ascii="Verdana" w:hAnsi="Verdana" w:cs="Verdana"/>
          <w:sz w:val="20"/>
          <w:szCs w:val="20"/>
        </w:rPr>
        <w:t>candidature</w:t>
      </w:r>
      <w:r w:rsidR="00373E9E" w:rsidRPr="0046275C">
        <w:rPr>
          <w:rFonts w:ascii="Verdana" w:hAnsi="Verdana" w:cs="Verdana"/>
          <w:sz w:val="20"/>
          <w:szCs w:val="20"/>
        </w:rPr>
        <w:t xml:space="preserve"> </w:t>
      </w:r>
      <w:r w:rsidRPr="0046275C">
        <w:rPr>
          <w:rFonts w:ascii="Verdana" w:hAnsi="Verdana" w:cs="Verdana"/>
          <w:sz w:val="20"/>
          <w:szCs w:val="20"/>
        </w:rPr>
        <w:t xml:space="preserve">è fissata per il </w:t>
      </w:r>
      <w:r w:rsidRPr="0046275C">
        <w:rPr>
          <w:rFonts w:ascii="Verdana" w:hAnsi="Verdana" w:cs="Verdana"/>
          <w:b/>
          <w:bCs/>
          <w:sz w:val="20"/>
          <w:szCs w:val="20"/>
        </w:rPr>
        <w:t>30 giugno 201</w:t>
      </w:r>
      <w:r w:rsidR="00D61515" w:rsidRPr="0046275C">
        <w:rPr>
          <w:rFonts w:ascii="Verdana" w:hAnsi="Verdana" w:cs="Verdana"/>
          <w:b/>
          <w:bCs/>
          <w:sz w:val="20"/>
          <w:szCs w:val="20"/>
        </w:rPr>
        <w:t>6</w:t>
      </w:r>
      <w:r w:rsidRPr="0046275C">
        <w:rPr>
          <w:rFonts w:ascii="Verdana" w:hAnsi="Verdana" w:cs="Verdana"/>
          <w:b/>
          <w:bCs/>
          <w:sz w:val="20"/>
          <w:szCs w:val="20"/>
        </w:rPr>
        <w:t xml:space="preserve">. </w:t>
      </w:r>
    </w:p>
    <w:p w:rsidR="00F051F5" w:rsidRPr="0046275C" w:rsidRDefault="00680D15" w:rsidP="00D764B6">
      <w:pPr>
        <w:pStyle w:val="Default"/>
        <w:tabs>
          <w:tab w:val="left" w:pos="8424"/>
        </w:tabs>
        <w:spacing w:after="120"/>
        <w:ind w:firstLine="284"/>
        <w:jc w:val="both"/>
        <w:rPr>
          <w:rFonts w:ascii="Verdana" w:hAnsi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Le proposte dovranno essere </w:t>
      </w:r>
      <w:r w:rsidR="00272472" w:rsidRPr="0046275C">
        <w:rPr>
          <w:rFonts w:ascii="Verdana" w:hAnsi="Verdana" w:cs="Verdana"/>
          <w:sz w:val="20"/>
          <w:szCs w:val="20"/>
        </w:rPr>
        <w:t xml:space="preserve">presentate on-line </w:t>
      </w:r>
      <w:r w:rsidR="00F051F5" w:rsidRPr="0046275C">
        <w:rPr>
          <w:rFonts w:ascii="Verdana" w:hAnsi="Verdana" w:cs="Verdana"/>
          <w:sz w:val="20"/>
          <w:szCs w:val="20"/>
        </w:rPr>
        <w:t xml:space="preserve">al seguente indirizzo </w:t>
      </w:r>
      <w:hyperlink r:id="rId11" w:history="1">
        <w:r w:rsidR="00F051F5" w:rsidRPr="0046275C">
          <w:rPr>
            <w:rStyle w:val="Collegamentoipertestuale"/>
            <w:rFonts w:ascii="Verdana" w:hAnsi="Verdana"/>
            <w:sz w:val="20"/>
            <w:szCs w:val="20"/>
          </w:rPr>
          <w:t>http://www.cittadellascienza.it</w:t>
        </w:r>
      </w:hyperlink>
      <w:r w:rsidR="00C92B56" w:rsidRPr="00C92B56">
        <w:rPr>
          <w:rStyle w:val="Collegamentoipertestuale"/>
          <w:rFonts w:ascii="Verdana" w:hAnsi="Verdana"/>
          <w:sz w:val="20"/>
          <w:szCs w:val="20"/>
          <w:u w:val="none"/>
        </w:rPr>
        <w:t xml:space="preserve"> </w:t>
      </w:r>
      <w:r w:rsidR="00272472" w:rsidRPr="0046275C">
        <w:rPr>
          <w:rFonts w:ascii="Verdana" w:hAnsi="Verdana" w:cs="Verdana"/>
          <w:sz w:val="20"/>
          <w:szCs w:val="20"/>
        </w:rPr>
        <w:t xml:space="preserve">compilando </w:t>
      </w:r>
      <w:r w:rsidR="00F051F5" w:rsidRPr="0046275C">
        <w:rPr>
          <w:rFonts w:ascii="Verdana" w:hAnsi="Verdana" w:cs="Verdana"/>
          <w:sz w:val="20"/>
          <w:szCs w:val="20"/>
        </w:rPr>
        <w:t xml:space="preserve">la/le  </w:t>
      </w:r>
      <w:r w:rsidR="00F051F5" w:rsidRPr="0046275C">
        <w:rPr>
          <w:rFonts w:ascii="Verdana" w:hAnsi="Verdana" w:cs="Verdana"/>
          <w:i/>
          <w:sz w:val="20"/>
          <w:szCs w:val="20"/>
        </w:rPr>
        <w:t>schede di partecipazione</w:t>
      </w:r>
      <w:r w:rsidRPr="0046275C">
        <w:rPr>
          <w:rFonts w:ascii="Verdana" w:hAnsi="Verdana" w:cs="Verdana"/>
          <w:sz w:val="20"/>
          <w:szCs w:val="20"/>
        </w:rPr>
        <w:t xml:space="preserve"> – in cui dovrà essere descritto </w:t>
      </w:r>
      <w:r w:rsidR="00C11CD5" w:rsidRPr="0046275C">
        <w:rPr>
          <w:rFonts w:ascii="Verdana" w:hAnsi="Verdana" w:cs="Verdana"/>
          <w:sz w:val="20"/>
          <w:szCs w:val="20"/>
        </w:rPr>
        <w:t>il tema di riferimento</w:t>
      </w:r>
      <w:r w:rsidR="00F051F5" w:rsidRPr="0046275C">
        <w:rPr>
          <w:rFonts w:ascii="Verdana" w:hAnsi="Verdana" w:cs="Verdana"/>
          <w:sz w:val="20"/>
          <w:szCs w:val="20"/>
        </w:rPr>
        <w:t>,</w:t>
      </w:r>
      <w:r w:rsidR="005C0CF6" w:rsidRPr="0046275C">
        <w:rPr>
          <w:rFonts w:ascii="Verdana" w:hAnsi="Verdana" w:cs="Verdana"/>
          <w:sz w:val="20"/>
          <w:szCs w:val="20"/>
        </w:rPr>
        <w:t xml:space="preserve"> </w:t>
      </w:r>
      <w:r w:rsidR="00F051F5" w:rsidRPr="0046275C">
        <w:rPr>
          <w:rFonts w:ascii="Verdana" w:hAnsi="Verdana" w:cs="Verdana"/>
          <w:sz w:val="20"/>
          <w:szCs w:val="20"/>
        </w:rPr>
        <w:t>il titolo, l’</w:t>
      </w:r>
      <w:proofErr w:type="spellStart"/>
      <w:r w:rsidR="00F051F5" w:rsidRPr="0046275C">
        <w:rPr>
          <w:rFonts w:ascii="Verdana" w:hAnsi="Verdana" w:cs="Verdana"/>
          <w:sz w:val="20"/>
          <w:szCs w:val="20"/>
        </w:rPr>
        <w:t>abstract</w:t>
      </w:r>
      <w:proofErr w:type="spellEnd"/>
      <w:r w:rsidR="00F051F5" w:rsidRPr="0046275C">
        <w:rPr>
          <w:rFonts w:ascii="Verdana" w:hAnsi="Verdana" w:cs="Verdana"/>
          <w:sz w:val="20"/>
          <w:szCs w:val="20"/>
        </w:rPr>
        <w:t>.</w:t>
      </w:r>
    </w:p>
    <w:p w:rsidR="00680D15" w:rsidRPr="0046275C" w:rsidRDefault="00E93299" w:rsidP="00D764B6">
      <w:pPr>
        <w:pStyle w:val="Default"/>
        <w:tabs>
          <w:tab w:val="left" w:pos="8424"/>
        </w:tabs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P</w:t>
      </w:r>
      <w:r w:rsidR="00593AD9" w:rsidRPr="0046275C">
        <w:rPr>
          <w:rFonts w:ascii="Verdana" w:hAnsi="Verdana" w:cs="Verdana"/>
          <w:sz w:val="20"/>
          <w:szCs w:val="20"/>
        </w:rPr>
        <w:t xml:space="preserve">er la partecipazione al </w:t>
      </w:r>
      <w:r w:rsidR="002E7B2E" w:rsidRPr="0046275C">
        <w:rPr>
          <w:rFonts w:ascii="Verdana" w:hAnsi="Verdana" w:cs="Verdana"/>
          <w:b/>
          <w:sz w:val="20"/>
          <w:szCs w:val="20"/>
        </w:rPr>
        <w:t xml:space="preserve">Science </w:t>
      </w:r>
      <w:proofErr w:type="spellStart"/>
      <w:r w:rsidR="002E7B2E" w:rsidRPr="0046275C">
        <w:rPr>
          <w:rFonts w:ascii="Verdana" w:hAnsi="Verdana" w:cs="Verdana"/>
          <w:b/>
          <w:sz w:val="20"/>
          <w:szCs w:val="20"/>
        </w:rPr>
        <w:t>Toy</w:t>
      </w:r>
      <w:r w:rsidR="00353A2A" w:rsidRPr="0046275C">
        <w:rPr>
          <w:rFonts w:ascii="Verdana" w:hAnsi="Verdana" w:cs="Verdana"/>
          <w:b/>
          <w:sz w:val="20"/>
          <w:szCs w:val="20"/>
        </w:rPr>
        <w:t>s</w:t>
      </w:r>
      <w:proofErr w:type="spellEnd"/>
      <w:r w:rsidR="002E7B2E" w:rsidRPr="0046275C">
        <w:rPr>
          <w:rFonts w:ascii="Verdana" w:hAnsi="Verdana" w:cs="Verdana"/>
          <w:b/>
          <w:sz w:val="20"/>
          <w:szCs w:val="20"/>
        </w:rPr>
        <w:t xml:space="preserve"> Maker</w:t>
      </w:r>
      <w:r w:rsidR="005C0CF6" w:rsidRPr="0046275C">
        <w:rPr>
          <w:rFonts w:ascii="Verdana" w:hAnsi="Verdana" w:cs="Verdana"/>
          <w:b/>
          <w:sz w:val="20"/>
          <w:szCs w:val="20"/>
        </w:rPr>
        <w:t xml:space="preserve"> </w:t>
      </w:r>
      <w:r w:rsidR="003B4754" w:rsidRPr="0046275C">
        <w:rPr>
          <w:rFonts w:ascii="Verdana" w:hAnsi="Verdana" w:cs="Verdana"/>
          <w:sz w:val="20"/>
          <w:szCs w:val="20"/>
        </w:rPr>
        <w:t xml:space="preserve">deve essere riportata </w:t>
      </w:r>
      <w:r w:rsidR="00593AD9" w:rsidRPr="0046275C">
        <w:rPr>
          <w:rFonts w:ascii="Verdana" w:hAnsi="Verdana" w:cs="Verdana"/>
          <w:sz w:val="20"/>
          <w:szCs w:val="20"/>
        </w:rPr>
        <w:t xml:space="preserve">anche </w:t>
      </w:r>
      <w:r w:rsidR="00C11CD5" w:rsidRPr="0046275C">
        <w:rPr>
          <w:rFonts w:ascii="Verdana" w:hAnsi="Verdana" w:cs="Verdana"/>
          <w:sz w:val="20"/>
          <w:szCs w:val="20"/>
        </w:rPr>
        <w:t>la descrizione delle attività dimostrative</w:t>
      </w:r>
      <w:r w:rsidR="00593AD9" w:rsidRPr="0046275C">
        <w:rPr>
          <w:rFonts w:ascii="Verdana" w:hAnsi="Verdana" w:cs="Verdana"/>
          <w:sz w:val="20"/>
          <w:szCs w:val="20"/>
        </w:rPr>
        <w:t xml:space="preserve"> che si intendono</w:t>
      </w:r>
      <w:r w:rsidR="00680D15" w:rsidRPr="0046275C">
        <w:rPr>
          <w:rFonts w:ascii="Verdana" w:hAnsi="Verdana" w:cs="Verdana"/>
          <w:sz w:val="20"/>
          <w:szCs w:val="20"/>
        </w:rPr>
        <w:t xml:space="preserve"> sottomettere – disponibile nell’apposita sezione del sito</w:t>
      </w:r>
      <w:r w:rsidR="00F051F5" w:rsidRPr="0046275C">
        <w:rPr>
          <w:rFonts w:ascii="Verdana" w:hAnsi="Verdana" w:cs="Verdana"/>
          <w:sz w:val="20"/>
          <w:szCs w:val="20"/>
        </w:rPr>
        <w:t>.</w:t>
      </w:r>
    </w:p>
    <w:p w:rsidR="00680D15" w:rsidRPr="0046275C" w:rsidRDefault="00680D15" w:rsidP="00D764B6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Una volta completata la valutazione dei contributi, si provvederà a comunicarne l’approvazione via e-mail e le modalità di invio degli elaborati.</w:t>
      </w:r>
    </w:p>
    <w:p w:rsidR="00BC082D" w:rsidRPr="0046275C" w:rsidRDefault="00680D15" w:rsidP="00D764B6">
      <w:pPr>
        <w:spacing w:line="280" w:lineRule="exact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 xml:space="preserve">Per informazioni: </w:t>
      </w:r>
    </w:p>
    <w:p w:rsidR="00BF7CCE" w:rsidRDefault="0071188F" w:rsidP="00D764B6">
      <w:pPr>
        <w:spacing w:line="280" w:lineRule="exact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Ufficio Scuola</w:t>
      </w:r>
      <w:r w:rsidR="00BF7CCE">
        <w:rPr>
          <w:rFonts w:ascii="Verdana" w:hAnsi="Verdana" w:cs="Verdana"/>
          <w:sz w:val="20"/>
          <w:szCs w:val="20"/>
        </w:rPr>
        <w:t xml:space="preserve"> </w:t>
      </w:r>
      <w:r w:rsidR="001862BA" w:rsidRPr="0046275C">
        <w:rPr>
          <w:rFonts w:ascii="Verdana" w:hAnsi="Verdana" w:cs="Verdana"/>
          <w:sz w:val="20"/>
          <w:szCs w:val="20"/>
        </w:rPr>
        <w:t>081</w:t>
      </w:r>
      <w:r w:rsidR="00BF7CCE">
        <w:rPr>
          <w:rFonts w:ascii="Verdana" w:hAnsi="Verdana" w:cs="Verdana"/>
          <w:sz w:val="20"/>
          <w:szCs w:val="20"/>
        </w:rPr>
        <w:t>-</w:t>
      </w:r>
      <w:r w:rsidR="0037146E">
        <w:rPr>
          <w:rFonts w:ascii="Verdana" w:hAnsi="Verdana" w:cs="Verdana"/>
          <w:sz w:val="20"/>
          <w:szCs w:val="20"/>
        </w:rPr>
        <w:t>7352255</w:t>
      </w:r>
    </w:p>
    <w:p w:rsidR="00BC082D" w:rsidRPr="0046275C" w:rsidRDefault="00BC082D" w:rsidP="00D764B6">
      <w:pPr>
        <w:spacing w:line="280" w:lineRule="exact"/>
        <w:ind w:firstLine="284"/>
        <w:jc w:val="both"/>
        <w:rPr>
          <w:rFonts w:ascii="Verdana" w:hAnsi="Verdana" w:cs="Verdana"/>
          <w:sz w:val="20"/>
          <w:szCs w:val="20"/>
        </w:rPr>
      </w:pPr>
      <w:r w:rsidRPr="0046275C">
        <w:rPr>
          <w:rFonts w:ascii="Verdana" w:hAnsi="Verdana" w:cs="Verdana"/>
          <w:sz w:val="20"/>
          <w:szCs w:val="20"/>
        </w:rPr>
        <w:t>Ufficio Innovazione</w:t>
      </w:r>
      <w:r w:rsidR="00BF7CCE">
        <w:rPr>
          <w:rFonts w:ascii="Verdana" w:hAnsi="Verdana" w:cs="Verdana"/>
          <w:sz w:val="20"/>
          <w:szCs w:val="20"/>
        </w:rPr>
        <w:t xml:space="preserve"> </w:t>
      </w:r>
      <w:r w:rsidRPr="0046275C">
        <w:rPr>
          <w:rFonts w:ascii="Verdana" w:hAnsi="Verdana" w:cs="Verdana"/>
          <w:sz w:val="20"/>
          <w:szCs w:val="20"/>
        </w:rPr>
        <w:t>didattica 081</w:t>
      </w:r>
      <w:r w:rsidR="00BF7CCE">
        <w:rPr>
          <w:rFonts w:ascii="Verdana" w:hAnsi="Verdana" w:cs="Verdana"/>
          <w:sz w:val="20"/>
          <w:szCs w:val="20"/>
        </w:rPr>
        <w:t>-</w:t>
      </w:r>
      <w:r w:rsidRPr="0046275C">
        <w:rPr>
          <w:rFonts w:ascii="Verdana" w:hAnsi="Verdana" w:cs="Verdana"/>
          <w:sz w:val="20"/>
          <w:szCs w:val="20"/>
        </w:rPr>
        <w:t>7352260</w:t>
      </w:r>
    </w:p>
    <w:p w:rsidR="00680D15" w:rsidRPr="0046275C" w:rsidRDefault="00BF7CCE" w:rsidP="00D764B6">
      <w:pPr>
        <w:spacing w:line="280" w:lineRule="exact"/>
        <w:ind w:firstLine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680D15" w:rsidRPr="0046275C">
        <w:rPr>
          <w:rFonts w:ascii="Verdana" w:hAnsi="Verdana" w:cs="Verdana"/>
          <w:sz w:val="20"/>
          <w:szCs w:val="20"/>
        </w:rPr>
        <w:t xml:space="preserve">ndirizzo e-mail: </w:t>
      </w:r>
      <w:hyperlink r:id="rId12" w:history="1">
        <w:r w:rsidR="001862BA" w:rsidRPr="0046275C">
          <w:rPr>
            <w:rStyle w:val="Collegamentoipertestuale"/>
            <w:rFonts w:ascii="Verdana" w:hAnsi="Verdana" w:cs="Verdana"/>
            <w:sz w:val="20"/>
            <w:szCs w:val="20"/>
          </w:rPr>
          <w:t>3giorniperlascuola@cittadellascienza.it</w:t>
        </w:r>
      </w:hyperlink>
    </w:p>
    <w:sectPr w:rsidR="00680D15" w:rsidRPr="0046275C" w:rsidSect="0037146E">
      <w:footerReference w:type="default" r:id="rId13"/>
      <w:pgSz w:w="11907" w:h="16840" w:code="9"/>
      <w:pgMar w:top="3403" w:right="1134" w:bottom="567" w:left="1134" w:header="284" w:footer="28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0D" w:rsidRDefault="002A1C0D">
      <w:r>
        <w:separator/>
      </w:r>
    </w:p>
  </w:endnote>
  <w:endnote w:type="continuationSeparator" w:id="0">
    <w:p w:rsidR="002A1C0D" w:rsidRDefault="002A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15" w:rsidRDefault="00680D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0D" w:rsidRDefault="002A1C0D">
      <w:r>
        <w:separator/>
      </w:r>
    </w:p>
  </w:footnote>
  <w:footnote w:type="continuationSeparator" w:id="0">
    <w:p w:rsidR="002A1C0D" w:rsidRDefault="002A1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15" w:rsidRDefault="0046275C" w:rsidP="0046275C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1470"/>
      </w:tabs>
      <w:jc w:val="center"/>
    </w:pPr>
    <w:r>
      <w:rPr>
        <w:noProof/>
      </w:rPr>
      <w:drawing>
        <wp:inline distT="0" distB="0" distL="0" distR="0" wp14:anchorId="1F908B52" wp14:editId="073D8BA1">
          <wp:extent cx="723900" cy="815427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pubbl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68" cy="81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75C" w:rsidRPr="00BF7CCE" w:rsidRDefault="00BF7CCE" w:rsidP="0046275C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1470"/>
      </w:tabs>
      <w:jc w:val="center"/>
      <w:rPr>
        <w:rFonts w:ascii="Edwardian Script ITC" w:hAnsi="Edwardian Script ITC"/>
        <w:i/>
        <w:sz w:val="52"/>
      </w:rPr>
    </w:pPr>
    <w:r w:rsidRPr="00BF7CCE">
      <w:rPr>
        <w:rFonts w:ascii="Edwardian Script ITC" w:hAnsi="Edwardian Script ITC"/>
        <w:i/>
        <w:sz w:val="52"/>
      </w:rPr>
      <w:t>Ministero dell’Istruzione, dell’Università e della Ricerca</w:t>
    </w:r>
  </w:p>
  <w:p w:rsidR="00BF7CCE" w:rsidRPr="00BF7CCE" w:rsidRDefault="00BF7CCE" w:rsidP="0046275C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1470"/>
      </w:tabs>
      <w:jc w:val="center"/>
      <w:rPr>
        <w:rFonts w:ascii="Edwardian Script ITC" w:hAnsi="Edwardian Script ITC"/>
        <w:i/>
        <w:sz w:val="40"/>
      </w:rPr>
    </w:pPr>
    <w:r w:rsidRPr="00BF7CCE">
      <w:rPr>
        <w:rFonts w:ascii="Edwardian Script ITC" w:hAnsi="Edwardian Script ITC"/>
        <w:i/>
        <w:sz w:val="40"/>
      </w:rPr>
      <w:t>Ufficio Scolastico Regionale per la Campania</w:t>
    </w:r>
  </w:p>
  <w:p w:rsidR="00BF7CCE" w:rsidRPr="00BF7CCE" w:rsidRDefault="00BF7CCE" w:rsidP="0046275C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1470"/>
      </w:tabs>
      <w:jc w:val="center"/>
      <w:rPr>
        <w:rFonts w:ascii="Edwardian Script ITC" w:hAnsi="Edwardian Script ITC"/>
        <w:i/>
        <w:sz w:val="40"/>
      </w:rPr>
    </w:pPr>
    <w:r w:rsidRPr="00BF7CCE">
      <w:rPr>
        <w:rFonts w:ascii="Edwardian Script ITC" w:hAnsi="Edwardian Script ITC"/>
        <w:i/>
        <w:sz w:val="40"/>
      </w:rPr>
      <w:t>Direzione Generale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E0B75E"/>
    <w:lvl w:ilvl="0">
      <w:numFmt w:val="bullet"/>
      <w:lvlText w:val="*"/>
      <w:lvlJc w:val="left"/>
    </w:lvl>
  </w:abstractNum>
  <w:abstractNum w:abstractNumId="1">
    <w:nsid w:val="00F72BA8"/>
    <w:multiLevelType w:val="hybridMultilevel"/>
    <w:tmpl w:val="040C8D22"/>
    <w:lvl w:ilvl="0" w:tplc="70D2C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9491F"/>
    <w:multiLevelType w:val="hybridMultilevel"/>
    <w:tmpl w:val="D4F0AE3C"/>
    <w:lvl w:ilvl="0" w:tplc="4B9C20F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D20C7"/>
    <w:multiLevelType w:val="hybridMultilevel"/>
    <w:tmpl w:val="5AB41C9A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A4A3E"/>
    <w:multiLevelType w:val="hybridMultilevel"/>
    <w:tmpl w:val="D04A3E6C"/>
    <w:lvl w:ilvl="0" w:tplc="70D2C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913E4"/>
    <w:multiLevelType w:val="hybridMultilevel"/>
    <w:tmpl w:val="3CD2C59E"/>
    <w:lvl w:ilvl="0" w:tplc="125E08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591DEE"/>
    <w:multiLevelType w:val="hybridMultilevel"/>
    <w:tmpl w:val="D46A5F9C"/>
    <w:lvl w:ilvl="0" w:tplc="489AB9C2">
      <w:start w:val="1"/>
      <w:numFmt w:val="lowerLetter"/>
      <w:lvlText w:val="%1)"/>
      <w:lvlJc w:val="left"/>
      <w:pPr>
        <w:ind w:left="10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7">
    <w:nsid w:val="0EF460DC"/>
    <w:multiLevelType w:val="hybridMultilevel"/>
    <w:tmpl w:val="14AC504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1FE7449"/>
    <w:multiLevelType w:val="hybridMultilevel"/>
    <w:tmpl w:val="C43827C8"/>
    <w:lvl w:ilvl="0" w:tplc="70D2CA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9553A1"/>
    <w:multiLevelType w:val="hybridMultilevel"/>
    <w:tmpl w:val="40C2AD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EA33B7"/>
    <w:multiLevelType w:val="multilevel"/>
    <w:tmpl w:val="19AAF75C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D13F13"/>
    <w:multiLevelType w:val="hybridMultilevel"/>
    <w:tmpl w:val="1DF49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C729AC"/>
    <w:multiLevelType w:val="hybridMultilevel"/>
    <w:tmpl w:val="F2BA8FE8"/>
    <w:lvl w:ilvl="0" w:tplc="F97A6412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B3F7614"/>
    <w:multiLevelType w:val="hybridMultilevel"/>
    <w:tmpl w:val="5F826670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1E3B7DB0"/>
    <w:multiLevelType w:val="hybridMultilevel"/>
    <w:tmpl w:val="397811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323F63"/>
    <w:multiLevelType w:val="hybridMultilevel"/>
    <w:tmpl w:val="493CF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F317B"/>
    <w:multiLevelType w:val="hybridMultilevel"/>
    <w:tmpl w:val="09648F06"/>
    <w:lvl w:ilvl="0" w:tplc="291441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70D2CA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713E62"/>
    <w:multiLevelType w:val="hybridMultilevel"/>
    <w:tmpl w:val="F20EC2F6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F878BC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21779A"/>
    <w:multiLevelType w:val="hybridMultilevel"/>
    <w:tmpl w:val="F20C391E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8F5FAC"/>
    <w:multiLevelType w:val="hybridMultilevel"/>
    <w:tmpl w:val="2BF0E308"/>
    <w:lvl w:ilvl="0" w:tplc="4B9C20F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010A5"/>
    <w:multiLevelType w:val="hybridMultilevel"/>
    <w:tmpl w:val="825A27BE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C86D39"/>
    <w:multiLevelType w:val="hybridMultilevel"/>
    <w:tmpl w:val="0D944C46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D6607A"/>
    <w:multiLevelType w:val="hybridMultilevel"/>
    <w:tmpl w:val="06309E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9F159E"/>
    <w:multiLevelType w:val="hybridMultilevel"/>
    <w:tmpl w:val="1B9A6C96"/>
    <w:lvl w:ilvl="0" w:tplc="F2241918">
      <w:start w:val="1"/>
      <w:numFmt w:val="lowerLetter"/>
      <w:lvlText w:val="%1)"/>
      <w:lvlJc w:val="left"/>
      <w:pPr>
        <w:ind w:left="109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4">
    <w:nsid w:val="3B347648"/>
    <w:multiLevelType w:val="hybridMultilevel"/>
    <w:tmpl w:val="D05E2D7E"/>
    <w:lvl w:ilvl="0" w:tplc="BE8C8B76">
      <w:numFmt w:val="bullet"/>
      <w:lvlText w:val="-"/>
      <w:lvlJc w:val="left"/>
      <w:pPr>
        <w:ind w:left="109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5">
    <w:nsid w:val="3CFF437F"/>
    <w:multiLevelType w:val="hybridMultilevel"/>
    <w:tmpl w:val="60C4B9A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D94750"/>
    <w:multiLevelType w:val="hybridMultilevel"/>
    <w:tmpl w:val="FC8C415A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62705F9"/>
    <w:multiLevelType w:val="hybridMultilevel"/>
    <w:tmpl w:val="878A2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D135E"/>
    <w:multiLevelType w:val="hybridMultilevel"/>
    <w:tmpl w:val="777C57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83A1918"/>
    <w:multiLevelType w:val="hybridMultilevel"/>
    <w:tmpl w:val="E9306A2A"/>
    <w:lvl w:ilvl="0" w:tplc="291441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4A94452F"/>
    <w:multiLevelType w:val="hybridMultilevel"/>
    <w:tmpl w:val="BB9CFB14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6C3147"/>
    <w:multiLevelType w:val="hybridMultilevel"/>
    <w:tmpl w:val="B150FC46"/>
    <w:lvl w:ilvl="0" w:tplc="70D2C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6F194F"/>
    <w:multiLevelType w:val="hybridMultilevel"/>
    <w:tmpl w:val="24ECF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15B57"/>
    <w:multiLevelType w:val="hybridMultilevel"/>
    <w:tmpl w:val="E27E9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011DA8"/>
    <w:multiLevelType w:val="hybridMultilevel"/>
    <w:tmpl w:val="FA2E548A"/>
    <w:lvl w:ilvl="0" w:tplc="70D2CA3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6276EDA"/>
    <w:multiLevelType w:val="hybridMultilevel"/>
    <w:tmpl w:val="DF648584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5B21BE"/>
    <w:multiLevelType w:val="hybridMultilevel"/>
    <w:tmpl w:val="3D1A6B16"/>
    <w:lvl w:ilvl="0" w:tplc="4B9C20F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D053A8"/>
    <w:multiLevelType w:val="hybridMultilevel"/>
    <w:tmpl w:val="53D23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419A1"/>
    <w:multiLevelType w:val="hybridMultilevel"/>
    <w:tmpl w:val="E3FCD19E"/>
    <w:lvl w:ilvl="0" w:tplc="70D2C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960C5C"/>
    <w:multiLevelType w:val="hybridMultilevel"/>
    <w:tmpl w:val="ACACCB12"/>
    <w:lvl w:ilvl="0" w:tplc="2914414E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E94105"/>
    <w:multiLevelType w:val="multilevel"/>
    <w:tmpl w:val="D04A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8B6790"/>
    <w:multiLevelType w:val="multilevel"/>
    <w:tmpl w:val="7F58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B262519"/>
    <w:multiLevelType w:val="hybridMultilevel"/>
    <w:tmpl w:val="E4123D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E2A87"/>
    <w:multiLevelType w:val="hybridMultilevel"/>
    <w:tmpl w:val="8CDEC3B8"/>
    <w:lvl w:ilvl="0" w:tplc="2914414E">
      <w:start w:val="1"/>
      <w:numFmt w:val="bullet"/>
      <w:lvlText w:val=""/>
      <w:lvlJc w:val="left"/>
      <w:pPr>
        <w:tabs>
          <w:tab w:val="num" w:pos="1249"/>
        </w:tabs>
        <w:ind w:left="1249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41"/>
  </w:num>
  <w:num w:numId="5">
    <w:abstractNumId w:val="8"/>
  </w:num>
  <w:num w:numId="6">
    <w:abstractNumId w:val="31"/>
  </w:num>
  <w:num w:numId="7">
    <w:abstractNumId w:val="1"/>
  </w:num>
  <w:num w:numId="8">
    <w:abstractNumId w:val="34"/>
  </w:num>
  <w:num w:numId="9">
    <w:abstractNumId w:val="7"/>
  </w:num>
  <w:num w:numId="10">
    <w:abstractNumId w:val="20"/>
  </w:num>
  <w:num w:numId="11">
    <w:abstractNumId w:val="21"/>
  </w:num>
  <w:num w:numId="12">
    <w:abstractNumId w:val="30"/>
  </w:num>
  <w:num w:numId="13">
    <w:abstractNumId w:val="39"/>
  </w:num>
  <w:num w:numId="14">
    <w:abstractNumId w:val="3"/>
  </w:num>
  <w:num w:numId="15">
    <w:abstractNumId w:val="18"/>
  </w:num>
  <w:num w:numId="16">
    <w:abstractNumId w:val="10"/>
  </w:num>
  <w:num w:numId="17">
    <w:abstractNumId w:val="17"/>
  </w:num>
  <w:num w:numId="18">
    <w:abstractNumId w:val="14"/>
  </w:num>
  <w:num w:numId="19">
    <w:abstractNumId w:val="5"/>
  </w:num>
  <w:num w:numId="20">
    <w:abstractNumId w:val="38"/>
  </w:num>
  <w:num w:numId="21">
    <w:abstractNumId w:val="4"/>
  </w:num>
  <w:num w:numId="22">
    <w:abstractNumId w:val="40"/>
  </w:num>
  <w:num w:numId="23">
    <w:abstractNumId w:val="16"/>
  </w:num>
  <w:num w:numId="2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5">
    <w:abstractNumId w:val="43"/>
  </w:num>
  <w:num w:numId="26">
    <w:abstractNumId w:val="12"/>
  </w:num>
  <w:num w:numId="27">
    <w:abstractNumId w:val="35"/>
  </w:num>
  <w:num w:numId="28">
    <w:abstractNumId w:val="29"/>
  </w:num>
  <w:num w:numId="29">
    <w:abstractNumId w:val="23"/>
  </w:num>
  <w:num w:numId="30">
    <w:abstractNumId w:val="6"/>
  </w:num>
  <w:num w:numId="31">
    <w:abstractNumId w:val="2"/>
  </w:num>
  <w:num w:numId="32">
    <w:abstractNumId w:val="37"/>
  </w:num>
  <w:num w:numId="33">
    <w:abstractNumId w:val="42"/>
  </w:num>
  <w:num w:numId="34">
    <w:abstractNumId w:val="33"/>
  </w:num>
  <w:num w:numId="35">
    <w:abstractNumId w:val="19"/>
  </w:num>
  <w:num w:numId="36">
    <w:abstractNumId w:val="36"/>
  </w:num>
  <w:num w:numId="37">
    <w:abstractNumId w:val="27"/>
  </w:num>
  <w:num w:numId="38">
    <w:abstractNumId w:val="32"/>
  </w:num>
  <w:num w:numId="39">
    <w:abstractNumId w:val="15"/>
  </w:num>
  <w:num w:numId="40">
    <w:abstractNumId w:val="13"/>
  </w:num>
  <w:num w:numId="41">
    <w:abstractNumId w:val="25"/>
  </w:num>
  <w:num w:numId="42">
    <w:abstractNumId w:val="24"/>
  </w:num>
  <w:num w:numId="43">
    <w:abstractNumId w:val="2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283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A4"/>
    <w:rsid w:val="00002671"/>
    <w:rsid w:val="00006A03"/>
    <w:rsid w:val="00007884"/>
    <w:rsid w:val="0001187A"/>
    <w:rsid w:val="00012334"/>
    <w:rsid w:val="00013E9A"/>
    <w:rsid w:val="000149E0"/>
    <w:rsid w:val="00016570"/>
    <w:rsid w:val="00021BC1"/>
    <w:rsid w:val="000236E0"/>
    <w:rsid w:val="0002446C"/>
    <w:rsid w:val="000257DE"/>
    <w:rsid w:val="00026901"/>
    <w:rsid w:val="00032631"/>
    <w:rsid w:val="0003319C"/>
    <w:rsid w:val="00034643"/>
    <w:rsid w:val="0003543E"/>
    <w:rsid w:val="0003748B"/>
    <w:rsid w:val="00042773"/>
    <w:rsid w:val="000453D4"/>
    <w:rsid w:val="00053DFA"/>
    <w:rsid w:val="000648E9"/>
    <w:rsid w:val="00066DE5"/>
    <w:rsid w:val="000678EC"/>
    <w:rsid w:val="0007262D"/>
    <w:rsid w:val="00076C4E"/>
    <w:rsid w:val="00077AD8"/>
    <w:rsid w:val="00082086"/>
    <w:rsid w:val="00084F6A"/>
    <w:rsid w:val="00085FBD"/>
    <w:rsid w:val="00090B2A"/>
    <w:rsid w:val="000955F1"/>
    <w:rsid w:val="000A13CB"/>
    <w:rsid w:val="000A39AD"/>
    <w:rsid w:val="000A58E4"/>
    <w:rsid w:val="000B01C3"/>
    <w:rsid w:val="000B1353"/>
    <w:rsid w:val="000B228C"/>
    <w:rsid w:val="000B309F"/>
    <w:rsid w:val="000C58C5"/>
    <w:rsid w:val="000C5C57"/>
    <w:rsid w:val="000D08A7"/>
    <w:rsid w:val="000D1A3F"/>
    <w:rsid w:val="000D3DFB"/>
    <w:rsid w:val="000E55E9"/>
    <w:rsid w:val="000F2ED2"/>
    <w:rsid w:val="000F6044"/>
    <w:rsid w:val="000F67CC"/>
    <w:rsid w:val="000F7A6E"/>
    <w:rsid w:val="000F7C51"/>
    <w:rsid w:val="0010057E"/>
    <w:rsid w:val="001021DE"/>
    <w:rsid w:val="001139EB"/>
    <w:rsid w:val="00116DFE"/>
    <w:rsid w:val="00120F08"/>
    <w:rsid w:val="00125023"/>
    <w:rsid w:val="0014357E"/>
    <w:rsid w:val="00143B9D"/>
    <w:rsid w:val="001517C9"/>
    <w:rsid w:val="001559D9"/>
    <w:rsid w:val="0015682E"/>
    <w:rsid w:val="00157833"/>
    <w:rsid w:val="00160307"/>
    <w:rsid w:val="001606D0"/>
    <w:rsid w:val="00165CEC"/>
    <w:rsid w:val="001671EE"/>
    <w:rsid w:val="001678C7"/>
    <w:rsid w:val="001748AE"/>
    <w:rsid w:val="001772D2"/>
    <w:rsid w:val="001859D1"/>
    <w:rsid w:val="00185C66"/>
    <w:rsid w:val="001862BA"/>
    <w:rsid w:val="00186411"/>
    <w:rsid w:val="0018682D"/>
    <w:rsid w:val="001876F9"/>
    <w:rsid w:val="00195F5C"/>
    <w:rsid w:val="001A67EF"/>
    <w:rsid w:val="001A747A"/>
    <w:rsid w:val="001B2F73"/>
    <w:rsid w:val="001C0033"/>
    <w:rsid w:val="001C59E9"/>
    <w:rsid w:val="001C643B"/>
    <w:rsid w:val="001D1E61"/>
    <w:rsid w:val="001D2324"/>
    <w:rsid w:val="001D3F60"/>
    <w:rsid w:val="001D7BAE"/>
    <w:rsid w:val="001E31AF"/>
    <w:rsid w:val="001F5D24"/>
    <w:rsid w:val="00200BEF"/>
    <w:rsid w:val="00201F47"/>
    <w:rsid w:val="00203BD9"/>
    <w:rsid w:val="002055CD"/>
    <w:rsid w:val="0020659A"/>
    <w:rsid w:val="002070C2"/>
    <w:rsid w:val="002130A1"/>
    <w:rsid w:val="002278D5"/>
    <w:rsid w:val="00235036"/>
    <w:rsid w:val="00241D71"/>
    <w:rsid w:val="00242B46"/>
    <w:rsid w:val="00245E6E"/>
    <w:rsid w:val="0025048B"/>
    <w:rsid w:val="002537CD"/>
    <w:rsid w:val="002560E8"/>
    <w:rsid w:val="002636B0"/>
    <w:rsid w:val="0026461E"/>
    <w:rsid w:val="00272472"/>
    <w:rsid w:val="002724F5"/>
    <w:rsid w:val="00273ABE"/>
    <w:rsid w:val="00281B12"/>
    <w:rsid w:val="002863C0"/>
    <w:rsid w:val="002900EE"/>
    <w:rsid w:val="00291B5E"/>
    <w:rsid w:val="00297221"/>
    <w:rsid w:val="002A0A66"/>
    <w:rsid w:val="002A1C0D"/>
    <w:rsid w:val="002A5223"/>
    <w:rsid w:val="002B272F"/>
    <w:rsid w:val="002B37E0"/>
    <w:rsid w:val="002B6783"/>
    <w:rsid w:val="002C0772"/>
    <w:rsid w:val="002C5978"/>
    <w:rsid w:val="002C5C15"/>
    <w:rsid w:val="002C630A"/>
    <w:rsid w:val="002D3E43"/>
    <w:rsid w:val="002E4980"/>
    <w:rsid w:val="002E7B2E"/>
    <w:rsid w:val="002F098E"/>
    <w:rsid w:val="002F20D4"/>
    <w:rsid w:val="002F3D12"/>
    <w:rsid w:val="002F67EC"/>
    <w:rsid w:val="002F69A2"/>
    <w:rsid w:val="003013CB"/>
    <w:rsid w:val="00303FC1"/>
    <w:rsid w:val="00307AFE"/>
    <w:rsid w:val="00310CCD"/>
    <w:rsid w:val="00311253"/>
    <w:rsid w:val="003136A4"/>
    <w:rsid w:val="00315059"/>
    <w:rsid w:val="003248BD"/>
    <w:rsid w:val="00324E82"/>
    <w:rsid w:val="00326B05"/>
    <w:rsid w:val="00332AA6"/>
    <w:rsid w:val="00342345"/>
    <w:rsid w:val="00342913"/>
    <w:rsid w:val="0034373A"/>
    <w:rsid w:val="0034664A"/>
    <w:rsid w:val="00353A2A"/>
    <w:rsid w:val="00356256"/>
    <w:rsid w:val="0035663C"/>
    <w:rsid w:val="00361211"/>
    <w:rsid w:val="0036252C"/>
    <w:rsid w:val="003626D4"/>
    <w:rsid w:val="00367377"/>
    <w:rsid w:val="0037146E"/>
    <w:rsid w:val="0037297F"/>
    <w:rsid w:val="00373E9E"/>
    <w:rsid w:val="00374392"/>
    <w:rsid w:val="00377612"/>
    <w:rsid w:val="003811B2"/>
    <w:rsid w:val="003830FA"/>
    <w:rsid w:val="00384CA6"/>
    <w:rsid w:val="00384F54"/>
    <w:rsid w:val="0038567B"/>
    <w:rsid w:val="003949A2"/>
    <w:rsid w:val="00395D56"/>
    <w:rsid w:val="003969DF"/>
    <w:rsid w:val="003971A4"/>
    <w:rsid w:val="00397D84"/>
    <w:rsid w:val="003B21CF"/>
    <w:rsid w:val="003B3048"/>
    <w:rsid w:val="003B4754"/>
    <w:rsid w:val="003C3AE9"/>
    <w:rsid w:val="003C4034"/>
    <w:rsid w:val="003C5E0F"/>
    <w:rsid w:val="003C7366"/>
    <w:rsid w:val="003D23A4"/>
    <w:rsid w:val="003D79BA"/>
    <w:rsid w:val="003E1FB6"/>
    <w:rsid w:val="003E47AA"/>
    <w:rsid w:val="003E5F87"/>
    <w:rsid w:val="003F25A3"/>
    <w:rsid w:val="003F2E9A"/>
    <w:rsid w:val="003F6995"/>
    <w:rsid w:val="004066CA"/>
    <w:rsid w:val="004104E8"/>
    <w:rsid w:val="00410751"/>
    <w:rsid w:val="00415098"/>
    <w:rsid w:val="00424FA4"/>
    <w:rsid w:val="0043485B"/>
    <w:rsid w:val="00440A3A"/>
    <w:rsid w:val="004411B9"/>
    <w:rsid w:val="0044303C"/>
    <w:rsid w:val="00450BC8"/>
    <w:rsid w:val="00452C66"/>
    <w:rsid w:val="004617ED"/>
    <w:rsid w:val="0046275C"/>
    <w:rsid w:val="004715B2"/>
    <w:rsid w:val="004744C1"/>
    <w:rsid w:val="00475A1F"/>
    <w:rsid w:val="004804E1"/>
    <w:rsid w:val="004807E9"/>
    <w:rsid w:val="00482965"/>
    <w:rsid w:val="004925F4"/>
    <w:rsid w:val="00497B00"/>
    <w:rsid w:val="004A68D1"/>
    <w:rsid w:val="004A7C1C"/>
    <w:rsid w:val="004B45CB"/>
    <w:rsid w:val="004B4EFC"/>
    <w:rsid w:val="004B5A08"/>
    <w:rsid w:val="004B69A8"/>
    <w:rsid w:val="004E10DB"/>
    <w:rsid w:val="004E1281"/>
    <w:rsid w:val="004E1D84"/>
    <w:rsid w:val="004E7905"/>
    <w:rsid w:val="004F086A"/>
    <w:rsid w:val="004F7AD3"/>
    <w:rsid w:val="005000AF"/>
    <w:rsid w:val="00502BE9"/>
    <w:rsid w:val="0050344D"/>
    <w:rsid w:val="00510F87"/>
    <w:rsid w:val="0051439F"/>
    <w:rsid w:val="00514DBE"/>
    <w:rsid w:val="00520129"/>
    <w:rsid w:val="00526D4A"/>
    <w:rsid w:val="005370DB"/>
    <w:rsid w:val="00543F58"/>
    <w:rsid w:val="00545B8D"/>
    <w:rsid w:val="005469E6"/>
    <w:rsid w:val="00553E9D"/>
    <w:rsid w:val="00564157"/>
    <w:rsid w:val="005751BD"/>
    <w:rsid w:val="00576303"/>
    <w:rsid w:val="005842AD"/>
    <w:rsid w:val="005908C0"/>
    <w:rsid w:val="00591802"/>
    <w:rsid w:val="00593AD9"/>
    <w:rsid w:val="00593E47"/>
    <w:rsid w:val="0059625F"/>
    <w:rsid w:val="005A1E63"/>
    <w:rsid w:val="005A373B"/>
    <w:rsid w:val="005B759F"/>
    <w:rsid w:val="005C0CF6"/>
    <w:rsid w:val="005C6BB8"/>
    <w:rsid w:val="005E7724"/>
    <w:rsid w:val="005F35F5"/>
    <w:rsid w:val="005F4F2E"/>
    <w:rsid w:val="005F547B"/>
    <w:rsid w:val="005F60B1"/>
    <w:rsid w:val="005F623A"/>
    <w:rsid w:val="006028F6"/>
    <w:rsid w:val="00617E26"/>
    <w:rsid w:val="00626018"/>
    <w:rsid w:val="00630B54"/>
    <w:rsid w:val="00643AF8"/>
    <w:rsid w:val="006552C7"/>
    <w:rsid w:val="006567FA"/>
    <w:rsid w:val="00663EA2"/>
    <w:rsid w:val="0066537E"/>
    <w:rsid w:val="00674B5F"/>
    <w:rsid w:val="00680D15"/>
    <w:rsid w:val="006813FD"/>
    <w:rsid w:val="00683691"/>
    <w:rsid w:val="0068491F"/>
    <w:rsid w:val="0069524F"/>
    <w:rsid w:val="00695715"/>
    <w:rsid w:val="006A1B0F"/>
    <w:rsid w:val="006A6952"/>
    <w:rsid w:val="006B238C"/>
    <w:rsid w:val="006C0B93"/>
    <w:rsid w:val="006C0B9C"/>
    <w:rsid w:val="006C3793"/>
    <w:rsid w:val="006C4D32"/>
    <w:rsid w:val="006D1FBA"/>
    <w:rsid w:val="006D796A"/>
    <w:rsid w:val="006E2583"/>
    <w:rsid w:val="006E6571"/>
    <w:rsid w:val="006F700C"/>
    <w:rsid w:val="00700818"/>
    <w:rsid w:val="0070531B"/>
    <w:rsid w:val="007061AE"/>
    <w:rsid w:val="00707B07"/>
    <w:rsid w:val="00710817"/>
    <w:rsid w:val="0071188F"/>
    <w:rsid w:val="00717F8B"/>
    <w:rsid w:val="00721193"/>
    <w:rsid w:val="00723ABA"/>
    <w:rsid w:val="0073358B"/>
    <w:rsid w:val="0073610D"/>
    <w:rsid w:val="007366DA"/>
    <w:rsid w:val="00736EDD"/>
    <w:rsid w:val="00743C9D"/>
    <w:rsid w:val="007523A6"/>
    <w:rsid w:val="0075520D"/>
    <w:rsid w:val="007627C9"/>
    <w:rsid w:val="0076354F"/>
    <w:rsid w:val="0076371F"/>
    <w:rsid w:val="00770C68"/>
    <w:rsid w:val="00784C46"/>
    <w:rsid w:val="00787D01"/>
    <w:rsid w:val="00791745"/>
    <w:rsid w:val="007A0FC5"/>
    <w:rsid w:val="007A2ADC"/>
    <w:rsid w:val="007A2EC7"/>
    <w:rsid w:val="007A4CD9"/>
    <w:rsid w:val="007B2089"/>
    <w:rsid w:val="007C1C1B"/>
    <w:rsid w:val="007C455C"/>
    <w:rsid w:val="007C7840"/>
    <w:rsid w:val="007D1751"/>
    <w:rsid w:val="007E219A"/>
    <w:rsid w:val="007E7E22"/>
    <w:rsid w:val="007F0EB3"/>
    <w:rsid w:val="008052B8"/>
    <w:rsid w:val="00815EF5"/>
    <w:rsid w:val="00817322"/>
    <w:rsid w:val="00834472"/>
    <w:rsid w:val="0083486D"/>
    <w:rsid w:val="00843CF2"/>
    <w:rsid w:val="008444F9"/>
    <w:rsid w:val="00861660"/>
    <w:rsid w:val="00864DAE"/>
    <w:rsid w:val="0087541C"/>
    <w:rsid w:val="00876FBE"/>
    <w:rsid w:val="00877B6F"/>
    <w:rsid w:val="0088100C"/>
    <w:rsid w:val="00881DD8"/>
    <w:rsid w:val="008861CF"/>
    <w:rsid w:val="00896DEC"/>
    <w:rsid w:val="0089781C"/>
    <w:rsid w:val="008A3548"/>
    <w:rsid w:val="008A61E5"/>
    <w:rsid w:val="008B371E"/>
    <w:rsid w:val="008C36A8"/>
    <w:rsid w:val="008D1835"/>
    <w:rsid w:val="008D66D0"/>
    <w:rsid w:val="008E05DD"/>
    <w:rsid w:val="008E140F"/>
    <w:rsid w:val="008E1796"/>
    <w:rsid w:val="008E616A"/>
    <w:rsid w:val="008E6B96"/>
    <w:rsid w:val="008F338F"/>
    <w:rsid w:val="00900943"/>
    <w:rsid w:val="0090246A"/>
    <w:rsid w:val="00903EE4"/>
    <w:rsid w:val="00904979"/>
    <w:rsid w:val="00910209"/>
    <w:rsid w:val="009113B3"/>
    <w:rsid w:val="00914AF9"/>
    <w:rsid w:val="009169E1"/>
    <w:rsid w:val="00932F61"/>
    <w:rsid w:val="009346C6"/>
    <w:rsid w:val="00937078"/>
    <w:rsid w:val="00946D72"/>
    <w:rsid w:val="0095016C"/>
    <w:rsid w:val="009703A4"/>
    <w:rsid w:val="00973576"/>
    <w:rsid w:val="00976E68"/>
    <w:rsid w:val="00981D39"/>
    <w:rsid w:val="00983690"/>
    <w:rsid w:val="009838FC"/>
    <w:rsid w:val="00983F44"/>
    <w:rsid w:val="009843B1"/>
    <w:rsid w:val="009904A0"/>
    <w:rsid w:val="009A37E9"/>
    <w:rsid w:val="009A6DF5"/>
    <w:rsid w:val="009B1135"/>
    <w:rsid w:val="009B49A1"/>
    <w:rsid w:val="009B5E2A"/>
    <w:rsid w:val="009B6864"/>
    <w:rsid w:val="009B7C03"/>
    <w:rsid w:val="009D1771"/>
    <w:rsid w:val="009D564F"/>
    <w:rsid w:val="009E5B49"/>
    <w:rsid w:val="009E7AC2"/>
    <w:rsid w:val="009F13D5"/>
    <w:rsid w:val="009F1941"/>
    <w:rsid w:val="009F6BE4"/>
    <w:rsid w:val="00A04ABC"/>
    <w:rsid w:val="00A126E0"/>
    <w:rsid w:val="00A14315"/>
    <w:rsid w:val="00A239E6"/>
    <w:rsid w:val="00A247F3"/>
    <w:rsid w:val="00A24DE3"/>
    <w:rsid w:val="00A2653E"/>
    <w:rsid w:val="00A35193"/>
    <w:rsid w:val="00A42B19"/>
    <w:rsid w:val="00A528F1"/>
    <w:rsid w:val="00A55CB0"/>
    <w:rsid w:val="00A6596C"/>
    <w:rsid w:val="00A67EEB"/>
    <w:rsid w:val="00A7131F"/>
    <w:rsid w:val="00A71D44"/>
    <w:rsid w:val="00A723D7"/>
    <w:rsid w:val="00A726C5"/>
    <w:rsid w:val="00A747A0"/>
    <w:rsid w:val="00A7621C"/>
    <w:rsid w:val="00A765C1"/>
    <w:rsid w:val="00A770FF"/>
    <w:rsid w:val="00A81B99"/>
    <w:rsid w:val="00A864F2"/>
    <w:rsid w:val="00A87B60"/>
    <w:rsid w:val="00A9285C"/>
    <w:rsid w:val="00AA63C7"/>
    <w:rsid w:val="00AB3695"/>
    <w:rsid w:val="00AB5684"/>
    <w:rsid w:val="00AB67F7"/>
    <w:rsid w:val="00AC07D2"/>
    <w:rsid w:val="00AC3A62"/>
    <w:rsid w:val="00AC7BC0"/>
    <w:rsid w:val="00AD1E70"/>
    <w:rsid w:val="00AD63CC"/>
    <w:rsid w:val="00AE3DF0"/>
    <w:rsid w:val="00AE53C2"/>
    <w:rsid w:val="00AE64C2"/>
    <w:rsid w:val="00AE789D"/>
    <w:rsid w:val="00AF5E02"/>
    <w:rsid w:val="00B0286A"/>
    <w:rsid w:val="00B031BB"/>
    <w:rsid w:val="00B0468E"/>
    <w:rsid w:val="00B066D2"/>
    <w:rsid w:val="00B14285"/>
    <w:rsid w:val="00B16501"/>
    <w:rsid w:val="00B2321F"/>
    <w:rsid w:val="00B35F91"/>
    <w:rsid w:val="00B377CF"/>
    <w:rsid w:val="00B43F77"/>
    <w:rsid w:val="00B533FE"/>
    <w:rsid w:val="00B56240"/>
    <w:rsid w:val="00B57010"/>
    <w:rsid w:val="00B61335"/>
    <w:rsid w:val="00B6621A"/>
    <w:rsid w:val="00B66679"/>
    <w:rsid w:val="00B75B8F"/>
    <w:rsid w:val="00B76D64"/>
    <w:rsid w:val="00B879E1"/>
    <w:rsid w:val="00B90138"/>
    <w:rsid w:val="00B97DA3"/>
    <w:rsid w:val="00BA0159"/>
    <w:rsid w:val="00BA0BB2"/>
    <w:rsid w:val="00BA1620"/>
    <w:rsid w:val="00BA16A0"/>
    <w:rsid w:val="00BA2DBA"/>
    <w:rsid w:val="00BA5C81"/>
    <w:rsid w:val="00BB4B79"/>
    <w:rsid w:val="00BC0376"/>
    <w:rsid w:val="00BC082D"/>
    <w:rsid w:val="00BC27F4"/>
    <w:rsid w:val="00BC2BD3"/>
    <w:rsid w:val="00BD1B0F"/>
    <w:rsid w:val="00BD2A12"/>
    <w:rsid w:val="00BD466D"/>
    <w:rsid w:val="00BD7D37"/>
    <w:rsid w:val="00BE1743"/>
    <w:rsid w:val="00BE3394"/>
    <w:rsid w:val="00BF7CCE"/>
    <w:rsid w:val="00C01854"/>
    <w:rsid w:val="00C03C5F"/>
    <w:rsid w:val="00C0494D"/>
    <w:rsid w:val="00C06E9B"/>
    <w:rsid w:val="00C104F9"/>
    <w:rsid w:val="00C11CD5"/>
    <w:rsid w:val="00C20440"/>
    <w:rsid w:val="00C2144A"/>
    <w:rsid w:val="00C24ECA"/>
    <w:rsid w:val="00C2790F"/>
    <w:rsid w:val="00C30D1D"/>
    <w:rsid w:val="00C3136C"/>
    <w:rsid w:val="00C43312"/>
    <w:rsid w:val="00C52118"/>
    <w:rsid w:val="00C56F8D"/>
    <w:rsid w:val="00C648CD"/>
    <w:rsid w:val="00C65C86"/>
    <w:rsid w:val="00C721ED"/>
    <w:rsid w:val="00C768BF"/>
    <w:rsid w:val="00C81E8F"/>
    <w:rsid w:val="00C832B8"/>
    <w:rsid w:val="00C84C18"/>
    <w:rsid w:val="00C86465"/>
    <w:rsid w:val="00C92B56"/>
    <w:rsid w:val="00CA08F1"/>
    <w:rsid w:val="00CA436A"/>
    <w:rsid w:val="00CA5F8A"/>
    <w:rsid w:val="00CB0ECB"/>
    <w:rsid w:val="00CB464A"/>
    <w:rsid w:val="00CC3BF5"/>
    <w:rsid w:val="00CC78EE"/>
    <w:rsid w:val="00CD3AEC"/>
    <w:rsid w:val="00CD3B68"/>
    <w:rsid w:val="00CD4377"/>
    <w:rsid w:val="00CE184E"/>
    <w:rsid w:val="00CE5BE7"/>
    <w:rsid w:val="00CE6630"/>
    <w:rsid w:val="00CF2612"/>
    <w:rsid w:val="00CF5C61"/>
    <w:rsid w:val="00CF65EF"/>
    <w:rsid w:val="00D04FB8"/>
    <w:rsid w:val="00D1475F"/>
    <w:rsid w:val="00D1584C"/>
    <w:rsid w:val="00D20EC2"/>
    <w:rsid w:val="00D213E6"/>
    <w:rsid w:val="00D23C4F"/>
    <w:rsid w:val="00D3485E"/>
    <w:rsid w:val="00D40EBF"/>
    <w:rsid w:val="00D439DF"/>
    <w:rsid w:val="00D44C1B"/>
    <w:rsid w:val="00D464FF"/>
    <w:rsid w:val="00D542C9"/>
    <w:rsid w:val="00D55BBA"/>
    <w:rsid w:val="00D57DC0"/>
    <w:rsid w:val="00D61515"/>
    <w:rsid w:val="00D6493F"/>
    <w:rsid w:val="00D749D7"/>
    <w:rsid w:val="00D764B6"/>
    <w:rsid w:val="00D825AD"/>
    <w:rsid w:val="00D82B29"/>
    <w:rsid w:val="00D841C1"/>
    <w:rsid w:val="00D87B73"/>
    <w:rsid w:val="00D92D8C"/>
    <w:rsid w:val="00D942DA"/>
    <w:rsid w:val="00DA1820"/>
    <w:rsid w:val="00DA59CF"/>
    <w:rsid w:val="00DA6BCD"/>
    <w:rsid w:val="00DC1C99"/>
    <w:rsid w:val="00DC33B6"/>
    <w:rsid w:val="00DD2238"/>
    <w:rsid w:val="00DE055B"/>
    <w:rsid w:val="00DE74E3"/>
    <w:rsid w:val="00DF59AA"/>
    <w:rsid w:val="00E0534E"/>
    <w:rsid w:val="00E150EC"/>
    <w:rsid w:val="00E2124A"/>
    <w:rsid w:val="00E23CEA"/>
    <w:rsid w:val="00E24F8B"/>
    <w:rsid w:val="00E31272"/>
    <w:rsid w:val="00E3203E"/>
    <w:rsid w:val="00E3461E"/>
    <w:rsid w:val="00E357C5"/>
    <w:rsid w:val="00E36D93"/>
    <w:rsid w:val="00E43DB0"/>
    <w:rsid w:val="00E44F4B"/>
    <w:rsid w:val="00E4608E"/>
    <w:rsid w:val="00E46DB7"/>
    <w:rsid w:val="00E56ADE"/>
    <w:rsid w:val="00E56F25"/>
    <w:rsid w:val="00E57571"/>
    <w:rsid w:val="00E637BA"/>
    <w:rsid w:val="00E6731E"/>
    <w:rsid w:val="00E73BE4"/>
    <w:rsid w:val="00E765C2"/>
    <w:rsid w:val="00E848CC"/>
    <w:rsid w:val="00E922E6"/>
    <w:rsid w:val="00E92E1A"/>
    <w:rsid w:val="00E93299"/>
    <w:rsid w:val="00E93434"/>
    <w:rsid w:val="00E94A7E"/>
    <w:rsid w:val="00E97152"/>
    <w:rsid w:val="00EA15D1"/>
    <w:rsid w:val="00EA4F1C"/>
    <w:rsid w:val="00EB626C"/>
    <w:rsid w:val="00EB62F0"/>
    <w:rsid w:val="00EB7EF6"/>
    <w:rsid w:val="00EC296F"/>
    <w:rsid w:val="00EC2DB8"/>
    <w:rsid w:val="00EC3A77"/>
    <w:rsid w:val="00ED4BC8"/>
    <w:rsid w:val="00ED5721"/>
    <w:rsid w:val="00EE2010"/>
    <w:rsid w:val="00EE62AC"/>
    <w:rsid w:val="00EF0CD8"/>
    <w:rsid w:val="00EF1DE2"/>
    <w:rsid w:val="00EF7F0C"/>
    <w:rsid w:val="00F051F5"/>
    <w:rsid w:val="00F1622E"/>
    <w:rsid w:val="00F2087C"/>
    <w:rsid w:val="00F20F21"/>
    <w:rsid w:val="00F24B4E"/>
    <w:rsid w:val="00F266F3"/>
    <w:rsid w:val="00F279B2"/>
    <w:rsid w:val="00F30694"/>
    <w:rsid w:val="00F30E88"/>
    <w:rsid w:val="00F322CB"/>
    <w:rsid w:val="00F35E8A"/>
    <w:rsid w:val="00F438D0"/>
    <w:rsid w:val="00F471E5"/>
    <w:rsid w:val="00F6012C"/>
    <w:rsid w:val="00F60F95"/>
    <w:rsid w:val="00F61134"/>
    <w:rsid w:val="00F64F9E"/>
    <w:rsid w:val="00F666C2"/>
    <w:rsid w:val="00F70D11"/>
    <w:rsid w:val="00F71F3D"/>
    <w:rsid w:val="00F75E61"/>
    <w:rsid w:val="00F83210"/>
    <w:rsid w:val="00F8583E"/>
    <w:rsid w:val="00F85F70"/>
    <w:rsid w:val="00F93668"/>
    <w:rsid w:val="00F938FA"/>
    <w:rsid w:val="00F96329"/>
    <w:rsid w:val="00F97E19"/>
    <w:rsid w:val="00FA141C"/>
    <w:rsid w:val="00FA7B29"/>
    <w:rsid w:val="00FB0BC0"/>
    <w:rsid w:val="00FB4EB3"/>
    <w:rsid w:val="00FB6ECE"/>
    <w:rsid w:val="00FC0BF5"/>
    <w:rsid w:val="00FC1208"/>
    <w:rsid w:val="00FC1709"/>
    <w:rsid w:val="00FC1DCA"/>
    <w:rsid w:val="00FC41A1"/>
    <w:rsid w:val="00FF0DDF"/>
    <w:rsid w:val="00FF19B6"/>
    <w:rsid w:val="00FF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88F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236E0"/>
    <w:pPr>
      <w:keepNext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36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6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65CEC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0236E0"/>
    <w:pPr>
      <w:spacing w:before="80" w:line="480" w:lineRule="auto"/>
      <w:ind w:right="56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65CEC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236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5CEC"/>
    <w:rPr>
      <w:rFonts w:cs="Times New Roman"/>
      <w:sz w:val="2"/>
      <w:szCs w:val="2"/>
    </w:rPr>
  </w:style>
  <w:style w:type="paragraph" w:styleId="Corpotesto">
    <w:name w:val="Body Text"/>
    <w:basedOn w:val="Normale"/>
    <w:link w:val="CorpotestoCarattere"/>
    <w:uiPriority w:val="99"/>
    <w:rsid w:val="000236E0"/>
    <w:pPr>
      <w:spacing w:after="120"/>
    </w:pPr>
  </w:style>
  <w:style w:type="character" w:styleId="Collegamentoipertestuale">
    <w:name w:val="Hyperlink"/>
    <w:basedOn w:val="Carpredefinitoparagrafo"/>
    <w:uiPriority w:val="99"/>
    <w:rsid w:val="000236E0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65CEC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0236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65CE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236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65CEC"/>
    <w:rPr>
      <w:rFonts w:cs="Times New Roman"/>
      <w:sz w:val="24"/>
      <w:szCs w:val="24"/>
    </w:rPr>
  </w:style>
  <w:style w:type="paragraph" w:customStyle="1" w:styleId="BodyText21">
    <w:name w:val="Body Text 21"/>
    <w:basedOn w:val="Normale"/>
    <w:uiPriority w:val="99"/>
    <w:rsid w:val="00976E68"/>
    <w:pPr>
      <w:overflowPunct w:val="0"/>
      <w:autoSpaceDE w:val="0"/>
      <w:autoSpaceDN w:val="0"/>
      <w:adjustRightInd w:val="0"/>
      <w:jc w:val="both"/>
    </w:pPr>
  </w:style>
  <w:style w:type="table" w:styleId="Grigliatabella">
    <w:name w:val="Table Grid"/>
    <w:basedOn w:val="Tabellanormale"/>
    <w:uiPriority w:val="99"/>
    <w:rsid w:val="00DA6B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uiPriority w:val="99"/>
    <w:qFormat/>
    <w:rsid w:val="001B2F73"/>
    <w:pPr>
      <w:suppressAutoHyphens/>
      <w:spacing w:before="280" w:after="280"/>
    </w:pPr>
    <w:rPr>
      <w:rFonts w:ascii="Arial Unicode MS" w:eastAsia="Arial Unicode MS" w:hAnsi="Arial Unicode MS" w:cs="Arial Unicode MS"/>
      <w:lang w:val="en-US"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65CEC"/>
    <w:rPr>
      <w:rFonts w:ascii="Cambria" w:hAnsi="Cambria" w:cs="Cambria"/>
      <w:b/>
      <w:bCs/>
      <w:kern w:val="28"/>
      <w:sz w:val="32"/>
      <w:szCs w:val="32"/>
    </w:rPr>
  </w:style>
  <w:style w:type="paragraph" w:customStyle="1" w:styleId="corpodotexto">
    <w:name w:val="corpodotexto"/>
    <w:basedOn w:val="Normale"/>
    <w:uiPriority w:val="99"/>
    <w:rsid w:val="001B2F73"/>
    <w:pPr>
      <w:suppressAutoHyphens/>
      <w:spacing w:before="280" w:after="280"/>
    </w:pPr>
    <w:rPr>
      <w:rFonts w:ascii="Arial Unicode MS" w:eastAsia="Arial Unicode MS" w:hAnsi="Arial Unicode MS" w:cs="Arial Unicode MS"/>
      <w:lang w:val="en-US" w:eastAsia="ar-SA"/>
    </w:rPr>
  </w:style>
  <w:style w:type="paragraph" w:styleId="Sottotitolo">
    <w:name w:val="Subtitle"/>
    <w:basedOn w:val="Normale"/>
    <w:link w:val="SottotitoloCarattere"/>
    <w:uiPriority w:val="99"/>
    <w:qFormat/>
    <w:rsid w:val="001B2F7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65CEC"/>
    <w:rPr>
      <w:rFonts w:ascii="Cambria" w:hAnsi="Cambria" w:cs="Cambria"/>
      <w:sz w:val="24"/>
      <w:szCs w:val="24"/>
    </w:rPr>
  </w:style>
  <w:style w:type="paragraph" w:styleId="NormaleWeb">
    <w:name w:val="Normal (Web)"/>
    <w:basedOn w:val="Normale"/>
    <w:uiPriority w:val="99"/>
    <w:rsid w:val="00090B2A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E2124A"/>
    <w:rPr>
      <w:rFonts w:cs="Times New Roman"/>
      <w:b/>
      <w:bCs/>
    </w:rPr>
  </w:style>
  <w:style w:type="paragraph" w:customStyle="1" w:styleId="Default">
    <w:name w:val="Default"/>
    <w:uiPriority w:val="99"/>
    <w:rsid w:val="005000A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2E1A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64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88F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236E0"/>
    <w:pPr>
      <w:keepNext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36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6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65CEC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0236E0"/>
    <w:pPr>
      <w:spacing w:before="80" w:line="480" w:lineRule="auto"/>
      <w:ind w:right="56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65CEC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236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5CEC"/>
    <w:rPr>
      <w:rFonts w:cs="Times New Roman"/>
      <w:sz w:val="2"/>
      <w:szCs w:val="2"/>
    </w:rPr>
  </w:style>
  <w:style w:type="paragraph" w:styleId="Corpotesto">
    <w:name w:val="Body Text"/>
    <w:basedOn w:val="Normale"/>
    <w:link w:val="CorpotestoCarattere"/>
    <w:uiPriority w:val="99"/>
    <w:rsid w:val="000236E0"/>
    <w:pPr>
      <w:spacing w:after="120"/>
    </w:pPr>
  </w:style>
  <w:style w:type="character" w:styleId="Collegamentoipertestuale">
    <w:name w:val="Hyperlink"/>
    <w:basedOn w:val="Carpredefinitoparagrafo"/>
    <w:uiPriority w:val="99"/>
    <w:rsid w:val="000236E0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65CEC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0236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65CE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236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65CEC"/>
    <w:rPr>
      <w:rFonts w:cs="Times New Roman"/>
      <w:sz w:val="24"/>
      <w:szCs w:val="24"/>
    </w:rPr>
  </w:style>
  <w:style w:type="paragraph" w:customStyle="1" w:styleId="BodyText21">
    <w:name w:val="Body Text 21"/>
    <w:basedOn w:val="Normale"/>
    <w:uiPriority w:val="99"/>
    <w:rsid w:val="00976E68"/>
    <w:pPr>
      <w:overflowPunct w:val="0"/>
      <w:autoSpaceDE w:val="0"/>
      <w:autoSpaceDN w:val="0"/>
      <w:adjustRightInd w:val="0"/>
      <w:jc w:val="both"/>
    </w:pPr>
  </w:style>
  <w:style w:type="table" w:styleId="Grigliatabella">
    <w:name w:val="Table Grid"/>
    <w:basedOn w:val="Tabellanormale"/>
    <w:uiPriority w:val="99"/>
    <w:rsid w:val="00DA6B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uiPriority w:val="99"/>
    <w:qFormat/>
    <w:rsid w:val="001B2F73"/>
    <w:pPr>
      <w:suppressAutoHyphens/>
      <w:spacing w:before="280" w:after="280"/>
    </w:pPr>
    <w:rPr>
      <w:rFonts w:ascii="Arial Unicode MS" w:eastAsia="Arial Unicode MS" w:hAnsi="Arial Unicode MS" w:cs="Arial Unicode MS"/>
      <w:lang w:val="en-US"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65CEC"/>
    <w:rPr>
      <w:rFonts w:ascii="Cambria" w:hAnsi="Cambria" w:cs="Cambria"/>
      <w:b/>
      <w:bCs/>
      <w:kern w:val="28"/>
      <w:sz w:val="32"/>
      <w:szCs w:val="32"/>
    </w:rPr>
  </w:style>
  <w:style w:type="paragraph" w:customStyle="1" w:styleId="corpodotexto">
    <w:name w:val="corpodotexto"/>
    <w:basedOn w:val="Normale"/>
    <w:uiPriority w:val="99"/>
    <w:rsid w:val="001B2F73"/>
    <w:pPr>
      <w:suppressAutoHyphens/>
      <w:spacing w:before="280" w:after="280"/>
    </w:pPr>
    <w:rPr>
      <w:rFonts w:ascii="Arial Unicode MS" w:eastAsia="Arial Unicode MS" w:hAnsi="Arial Unicode MS" w:cs="Arial Unicode MS"/>
      <w:lang w:val="en-US" w:eastAsia="ar-SA"/>
    </w:rPr>
  </w:style>
  <w:style w:type="paragraph" w:styleId="Sottotitolo">
    <w:name w:val="Subtitle"/>
    <w:basedOn w:val="Normale"/>
    <w:link w:val="SottotitoloCarattere"/>
    <w:uiPriority w:val="99"/>
    <w:qFormat/>
    <w:rsid w:val="001B2F7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65CEC"/>
    <w:rPr>
      <w:rFonts w:ascii="Cambria" w:hAnsi="Cambria" w:cs="Cambria"/>
      <w:sz w:val="24"/>
      <w:szCs w:val="24"/>
    </w:rPr>
  </w:style>
  <w:style w:type="paragraph" w:styleId="NormaleWeb">
    <w:name w:val="Normal (Web)"/>
    <w:basedOn w:val="Normale"/>
    <w:uiPriority w:val="99"/>
    <w:rsid w:val="00090B2A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E2124A"/>
    <w:rPr>
      <w:rFonts w:cs="Times New Roman"/>
      <w:b/>
      <w:bCs/>
    </w:rPr>
  </w:style>
  <w:style w:type="paragraph" w:customStyle="1" w:styleId="Default">
    <w:name w:val="Default"/>
    <w:uiPriority w:val="99"/>
    <w:rsid w:val="005000A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2E1A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64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3giorniperlascuola@cittadellascienz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ttadellascienza.it/3giorniperlascuol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3giorniperlascuola@cittadellascienz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63D9-7147-4799-A389-54374F87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pc</dc:creator>
  <cp:lastModifiedBy>Administrator</cp:lastModifiedBy>
  <cp:revision>19</cp:revision>
  <cp:lastPrinted>2012-05-18T08:58:00Z</cp:lastPrinted>
  <dcterms:created xsi:type="dcterms:W3CDTF">2016-04-19T08:37:00Z</dcterms:created>
  <dcterms:modified xsi:type="dcterms:W3CDTF">2016-05-13T11:49:00Z</dcterms:modified>
</cp:coreProperties>
</file>